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87D" w:rsidRDefault="00A5587D" w:rsidP="00A5587D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к постановлению Администрации</w:t>
      </w:r>
    </w:p>
    <w:p w:rsidR="00A5587D" w:rsidRDefault="00A5587D" w:rsidP="00A5587D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</w:t>
      </w:r>
      <w:r w:rsidR="00F65C48">
        <w:rPr>
          <w:rFonts w:ascii="Times New Roman" w:hAnsi="Times New Roman" w:cs="Times New Roman"/>
          <w:sz w:val="26"/>
          <w:szCs w:val="26"/>
        </w:rPr>
        <w:t>ода Норильска от 08.12.2017 № 568</w:t>
      </w:r>
    </w:p>
    <w:p w:rsidR="00A5587D" w:rsidRDefault="00A5587D" w:rsidP="00327BD7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7BD7" w:rsidRPr="008141A4" w:rsidRDefault="00327BD7" w:rsidP="00327BD7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Утверждена</w:t>
      </w:r>
    </w:p>
    <w:p w:rsidR="00327BD7" w:rsidRPr="008141A4" w:rsidRDefault="00327BD7" w:rsidP="00327BD7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327BD7" w:rsidRPr="008141A4" w:rsidRDefault="00327BD7" w:rsidP="00327BD7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27BD7" w:rsidRPr="00390C5C" w:rsidRDefault="00327BD7" w:rsidP="00327BD7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90C5C">
        <w:rPr>
          <w:rFonts w:ascii="Times New Roman" w:hAnsi="Times New Roman" w:cs="Times New Roman"/>
          <w:sz w:val="26"/>
          <w:szCs w:val="26"/>
        </w:rPr>
        <w:t xml:space="preserve">от </w:t>
      </w:r>
      <w:r w:rsidR="00A5587D" w:rsidRPr="00390C5C">
        <w:rPr>
          <w:rFonts w:ascii="Times New Roman" w:hAnsi="Times New Roman" w:cs="Times New Roman"/>
          <w:sz w:val="26"/>
          <w:szCs w:val="26"/>
        </w:rPr>
        <w:t>02.12.2016</w:t>
      </w:r>
      <w:r w:rsidR="00390C5C" w:rsidRPr="00390C5C">
        <w:rPr>
          <w:rFonts w:ascii="Times New Roman" w:hAnsi="Times New Roman" w:cs="Times New Roman"/>
          <w:sz w:val="26"/>
          <w:szCs w:val="26"/>
        </w:rPr>
        <w:t xml:space="preserve"> </w:t>
      </w:r>
      <w:r w:rsidR="00A5587D" w:rsidRPr="00390C5C">
        <w:rPr>
          <w:rFonts w:ascii="Times New Roman" w:hAnsi="Times New Roman" w:cs="Times New Roman"/>
          <w:sz w:val="26"/>
          <w:szCs w:val="26"/>
        </w:rPr>
        <w:t xml:space="preserve"> № 578</w:t>
      </w:r>
    </w:p>
    <w:p w:rsidR="00D152E0" w:rsidRPr="008141A4" w:rsidRDefault="00D152E0" w:rsidP="002621E5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P32"/>
      <w:bookmarkEnd w:id="0"/>
      <w:r w:rsidRPr="008141A4">
        <w:rPr>
          <w:rFonts w:ascii="Times New Roman" w:hAnsi="Times New Roman" w:cs="Times New Roman"/>
          <w:b w:val="0"/>
          <w:sz w:val="26"/>
          <w:szCs w:val="26"/>
        </w:rPr>
        <w:t>МУНИЦИПАЛЬНАЯ ПРОГРАММА</w:t>
      </w:r>
    </w:p>
    <w:p w:rsidR="00D152E0" w:rsidRPr="008141A4" w:rsidRDefault="00C3537D" w:rsidP="002621E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141A4">
        <w:rPr>
          <w:rFonts w:ascii="Times New Roman" w:hAnsi="Times New Roman" w:cs="Times New Roman"/>
          <w:b w:val="0"/>
          <w:sz w:val="26"/>
          <w:szCs w:val="26"/>
        </w:rPr>
        <w:t>«</w:t>
      </w:r>
      <w:r w:rsidR="00D152E0" w:rsidRPr="008141A4">
        <w:rPr>
          <w:rFonts w:ascii="Times New Roman" w:hAnsi="Times New Roman" w:cs="Times New Roman"/>
          <w:b w:val="0"/>
          <w:sz w:val="26"/>
          <w:szCs w:val="26"/>
        </w:rPr>
        <w:t>СОЦИАЛЬНАЯ ПОДДЕРЖКА ЖИТЕЛЕЙ МУНИЦИПАЛЬНОГО</w:t>
      </w:r>
    </w:p>
    <w:p w:rsidR="00D152E0" w:rsidRPr="008141A4" w:rsidRDefault="00D152E0" w:rsidP="002621E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141A4">
        <w:rPr>
          <w:rFonts w:ascii="Times New Roman" w:hAnsi="Times New Roman" w:cs="Times New Roman"/>
          <w:b w:val="0"/>
          <w:sz w:val="26"/>
          <w:szCs w:val="26"/>
        </w:rPr>
        <w:t>ОБРАЗОВАНИЯ ГОРОД НОРИЛЬСК</w:t>
      </w:r>
      <w:r w:rsidR="00C3537D" w:rsidRPr="008141A4">
        <w:rPr>
          <w:rFonts w:ascii="Times New Roman" w:hAnsi="Times New Roman" w:cs="Times New Roman"/>
          <w:b w:val="0"/>
          <w:sz w:val="26"/>
          <w:szCs w:val="26"/>
        </w:rPr>
        <w:t>»</w:t>
      </w:r>
      <w:r w:rsidRPr="008141A4">
        <w:rPr>
          <w:rFonts w:ascii="Times New Roman" w:hAnsi="Times New Roman" w:cs="Times New Roman"/>
          <w:b w:val="0"/>
          <w:sz w:val="26"/>
          <w:szCs w:val="26"/>
        </w:rPr>
        <w:t xml:space="preserve"> НА 2017 - 20</w:t>
      </w:r>
      <w:r w:rsidR="00381BCE" w:rsidRPr="008141A4">
        <w:rPr>
          <w:rFonts w:ascii="Times New Roman" w:hAnsi="Times New Roman" w:cs="Times New Roman"/>
          <w:b w:val="0"/>
          <w:sz w:val="26"/>
          <w:szCs w:val="26"/>
        </w:rPr>
        <w:t>20</w:t>
      </w:r>
      <w:r w:rsidRPr="008141A4">
        <w:rPr>
          <w:rFonts w:ascii="Times New Roman" w:hAnsi="Times New Roman" w:cs="Times New Roman"/>
          <w:b w:val="0"/>
          <w:sz w:val="26"/>
          <w:szCs w:val="26"/>
        </w:rPr>
        <w:t xml:space="preserve"> ГОДЫ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1. ПАСПОРТ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СОЦИАЛЬНАЯ ПОДДЕРЖКА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ЖИТЕЛЕЙ МУНИЦИПАЛЬНОГО ОБРАЗОВАНИЯ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ГОРОД НОРИЛЬСК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НА 2017 - 20</w:t>
      </w:r>
      <w:r w:rsidR="00381BCE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8"/>
      </w:tblGrid>
      <w:tr w:rsidR="00D152E0" w:rsidRPr="008141A4">
        <w:tc>
          <w:tcPr>
            <w:tcW w:w="226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78" w:type="dxa"/>
          </w:tcPr>
          <w:p w:rsidR="00D152E0" w:rsidRPr="008141A4" w:rsidRDefault="00F65C48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5" w:history="1">
              <w:r w:rsidR="00D152E0" w:rsidRPr="008141A4">
                <w:rPr>
                  <w:rFonts w:ascii="Times New Roman" w:hAnsi="Times New Roman" w:cs="Times New Roman"/>
                  <w:sz w:val="26"/>
                  <w:szCs w:val="26"/>
                </w:rPr>
                <w:t>Ст. 179</w:t>
              </w:r>
            </w:hyperlink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Бюджетного кодекса Российской Федерации;</w:t>
            </w:r>
          </w:p>
          <w:p w:rsidR="00D152E0" w:rsidRPr="008141A4" w:rsidRDefault="00F65C48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D152E0" w:rsidRPr="008141A4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Правительства Красноярского края от 01.08.2013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374-п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Об утверждении Порядка принятия решений о разработке государственных программ Красноярского края, их формировании и реализации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152E0" w:rsidRPr="008141A4" w:rsidRDefault="00F65C48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history="1">
              <w:r w:rsidR="00D152E0" w:rsidRPr="008141A4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30.06.2014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372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152E0" w:rsidRPr="008141A4" w:rsidRDefault="00F65C48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D152E0" w:rsidRPr="008141A4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19.07.2013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3864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муниципальных программ муниципального образования город Норильск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D152E0" w:rsidRPr="008141A4">
        <w:tc>
          <w:tcPr>
            <w:tcW w:w="226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37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D152E0" w:rsidRPr="008141A4">
        <w:tc>
          <w:tcPr>
            <w:tcW w:w="226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7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D152E0" w:rsidRPr="008141A4">
        <w:tc>
          <w:tcPr>
            <w:tcW w:w="226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737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Снежногорское</w:t>
            </w:r>
            <w:proofErr w:type="spellEnd"/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Норильска;</w:t>
            </w:r>
          </w:p>
          <w:p w:rsidR="00327BD7" w:rsidRPr="008141A4" w:rsidRDefault="00327BD7" w:rsidP="00327B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Акционерное общество «Негосударственный пенсионный фонд Г</w:t>
            </w:r>
            <w:r w:rsidR="00D80CBD" w:rsidRPr="008141A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ЗФОНД пенсионные накопления»;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(некоммерческая организация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Норильский городской социально-просветительский фонд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Юбилейный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D152E0" w:rsidRPr="008141A4">
        <w:tc>
          <w:tcPr>
            <w:tcW w:w="226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Подпрограммы МП</w:t>
            </w:r>
          </w:p>
        </w:tc>
        <w:tc>
          <w:tcPr>
            <w:tcW w:w="737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C56C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hyperlink w:anchor="P1223" w:history="1">
              <w:r w:rsidRPr="008141A4">
                <w:rPr>
                  <w:rFonts w:ascii="Times New Roman" w:hAnsi="Times New Roman" w:cs="Times New Roman"/>
                  <w:sz w:val="26"/>
                  <w:szCs w:val="26"/>
                </w:rPr>
                <w:t>Повышение</w:t>
              </w:r>
            </w:hyperlink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качества и доступности социальных услуг населению муниципального образования город Норильск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8C56C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hyperlink w:anchor="P1524" w:history="1">
              <w:r w:rsidRPr="008141A4">
                <w:rPr>
                  <w:rFonts w:ascii="Times New Roman" w:hAnsi="Times New Roman" w:cs="Times New Roman"/>
                  <w:sz w:val="26"/>
                  <w:szCs w:val="26"/>
                </w:rPr>
                <w:t>Обеспечение</w:t>
              </w:r>
            </w:hyperlink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реализации переданных государственных полномочий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C56C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hyperlink w:anchor="P1848" w:history="1">
              <w:r w:rsidRPr="008141A4">
                <w:rPr>
                  <w:rFonts w:ascii="Times New Roman" w:hAnsi="Times New Roman" w:cs="Times New Roman"/>
                  <w:sz w:val="26"/>
                  <w:szCs w:val="26"/>
                </w:rPr>
                <w:t>Повышение</w:t>
              </w:r>
            </w:hyperlink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социальной защищенности и уровня жизни жителей муниципального образования город Норильск и прочие мероприятия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D152E0" w:rsidRPr="008141A4">
        <w:tc>
          <w:tcPr>
            <w:tcW w:w="226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Цели МП</w:t>
            </w:r>
          </w:p>
        </w:tc>
        <w:tc>
          <w:tcPr>
            <w:tcW w:w="737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1. Повышение уровня, качества и безопасности социального обслуживания населения муниципального образования город Норильск.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2.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Норильск.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3. 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D152E0" w:rsidRPr="008141A4">
        <w:tc>
          <w:tcPr>
            <w:tcW w:w="226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37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1. Реализация прав граждан пожилого возраста, инвалидов, включая детей-инвалидов, семей и детей на социальное обслуживание.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2. Создание условий эффективного развития сферы социальной поддержки и социального обслуживания населения муниципального образования город Норильск.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3. 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D152E0" w:rsidRPr="008141A4">
        <w:tc>
          <w:tcPr>
            <w:tcW w:w="226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7378" w:type="dxa"/>
          </w:tcPr>
          <w:p w:rsidR="00D152E0" w:rsidRPr="008141A4" w:rsidRDefault="000C39BD" w:rsidP="00CA30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CA3026" w:rsidRPr="008141A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годы без разделения на этапы</w:t>
            </w:r>
          </w:p>
        </w:tc>
      </w:tr>
      <w:tr w:rsidR="00D152E0" w:rsidRPr="008141A4">
        <w:tc>
          <w:tcPr>
            <w:tcW w:w="226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из средств краевого и местного бюджетов, внебюджетных источников за период с 201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по 20</w:t>
            </w:r>
            <w:r w:rsidR="000C39BD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3B0A32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5EC0" w:rsidRPr="008141A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13EA4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 446 824,0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CA3026" w:rsidRPr="008141A4" w:rsidRDefault="00CA3026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2017 году – 638 318,7 тыс. руб.;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175EC0" w:rsidRPr="008141A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F35D9E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5EC0" w:rsidRPr="008141A4">
              <w:rPr>
                <w:rFonts w:ascii="Times New Roman" w:hAnsi="Times New Roman" w:cs="Times New Roman"/>
                <w:sz w:val="26"/>
                <w:szCs w:val="26"/>
              </w:rPr>
              <w:t>547</w:t>
            </w:r>
            <w:r w:rsidR="00213EA4" w:rsidRPr="008141A4">
              <w:rPr>
                <w:rFonts w:ascii="Times New Roman" w:hAnsi="Times New Roman" w:cs="Times New Roman"/>
                <w:sz w:val="26"/>
                <w:szCs w:val="26"/>
              </w:rPr>
              <w:t> 947</w:t>
            </w:r>
            <w:r w:rsidR="0059745F" w:rsidRPr="008141A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152E0" w:rsidRPr="008141A4" w:rsidRDefault="00175EC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2019 году – 630</w:t>
            </w:r>
            <w:r w:rsidR="00213EA4" w:rsidRPr="008141A4">
              <w:rPr>
                <w:rFonts w:ascii="Times New Roman" w:hAnsi="Times New Roman" w:cs="Times New Roman"/>
                <w:sz w:val="26"/>
                <w:szCs w:val="26"/>
              </w:rPr>
              <w:t> 781,5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152E0" w:rsidRPr="008141A4" w:rsidRDefault="00175EC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2020 году – 629</w:t>
            </w:r>
            <w:r w:rsidR="00213EA4" w:rsidRPr="008141A4">
              <w:rPr>
                <w:rFonts w:ascii="Times New Roman" w:hAnsi="Times New Roman" w:cs="Times New Roman"/>
                <w:sz w:val="26"/>
                <w:szCs w:val="26"/>
              </w:rPr>
              <w:t> 776,8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из средств краевого бюджета за период с 2017 по 20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B74222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1 818 218,6</w:t>
            </w:r>
            <w:r w:rsidR="00984765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тыс. руб.: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2017 году </w:t>
            </w:r>
            <w:r w:rsidR="00B74222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450 562, 7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2018 году 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455 885,3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2019 году 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455 885,3 тыс. руб.;</w:t>
            </w:r>
          </w:p>
          <w:p w:rsidR="009149CB" w:rsidRPr="008141A4" w:rsidRDefault="009149CB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2020 году – 455 885,3 тыс. руб.;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из средств местного 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бюджета за период с 2017 по 2020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F35D9E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3072" w:rsidRPr="008141A4">
              <w:rPr>
                <w:rFonts w:ascii="Times New Roman" w:hAnsi="Times New Roman" w:cs="Times New Roman"/>
                <w:sz w:val="26"/>
                <w:szCs w:val="26"/>
              </w:rPr>
              <w:t>625 332,4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2017 году </w:t>
            </w:r>
            <w:r w:rsidR="00F35D9E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184 483,</w:t>
            </w:r>
            <w:r w:rsidR="00B74222" w:rsidRPr="008141A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2018 году 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3072" w:rsidRPr="008141A4">
              <w:rPr>
                <w:rFonts w:ascii="Times New Roman" w:hAnsi="Times New Roman" w:cs="Times New Roman"/>
                <w:sz w:val="26"/>
                <w:szCs w:val="26"/>
              </w:rPr>
              <w:t>92 061,7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2019 году 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174 896,2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49CB" w:rsidRPr="008141A4" w:rsidRDefault="009149CB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2020 год – 173</w:t>
            </w:r>
            <w:r w:rsidR="00C03072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 891,5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за счет средств внебюджетных источников за период с 2017 по 20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гг. - 3</w:t>
            </w:r>
            <w:r w:rsidR="00A1609A" w:rsidRPr="008141A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273,0 тыс. руб., в том числе: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2017 году - 3273,0 тыс. руб.;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2018 году - 0,0 тыс. руб.;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2019 году - 0,0 тыс. руб.</w:t>
            </w:r>
            <w:r w:rsidR="009149CB" w:rsidRPr="008141A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149CB" w:rsidRPr="008141A4" w:rsidRDefault="009149CB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2020 году  - 0,0 тыс. руб.</w:t>
            </w:r>
          </w:p>
        </w:tc>
      </w:tr>
      <w:tr w:rsidR="00D152E0" w:rsidRPr="008141A4">
        <w:tc>
          <w:tcPr>
            <w:tcW w:w="226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показатели и показатели результативности МП</w:t>
            </w:r>
          </w:p>
        </w:tc>
        <w:tc>
          <w:tcPr>
            <w:tcW w:w="737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- доля граждан, получивших услуги в муниципальных учреждениях социального обслуживания населения, в общем числе граждан, обратившихся за их получением - </w:t>
            </w:r>
            <w:r w:rsidR="008240E7" w:rsidRPr="008141A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граждан, получивших дополнительные меры социальной поддержки к общей численности граждан, имеющих право на дополнительные меры социальной поддержки, - 100% ежегодно.</w:t>
            </w:r>
          </w:p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Целевые </w:t>
            </w:r>
            <w:hyperlink w:anchor="P262" w:history="1">
              <w:r w:rsidRPr="008141A4">
                <w:rPr>
                  <w:rFonts w:ascii="Times New Roman" w:hAnsi="Times New Roman" w:cs="Times New Roman"/>
                  <w:sz w:val="26"/>
                  <w:szCs w:val="26"/>
                </w:rPr>
                <w:t>показатели</w:t>
              </w:r>
            </w:hyperlink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и показатели результативности представлены в приложении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1 к паспорту МП.</w:t>
            </w:r>
          </w:p>
          <w:p w:rsidR="00D152E0" w:rsidRPr="008141A4" w:rsidRDefault="00F65C48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483" w:history="1">
              <w:r w:rsidR="00D152E0" w:rsidRPr="008141A4">
                <w:rPr>
                  <w:rFonts w:ascii="Times New Roman" w:hAnsi="Times New Roman" w:cs="Times New Roman"/>
                  <w:sz w:val="26"/>
                  <w:szCs w:val="26"/>
                </w:rPr>
                <w:t>Значения</w:t>
              </w:r>
            </w:hyperlink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целевых показателей на долгосрочный период представлены в приложении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2 к паспорту МП</w:t>
            </w:r>
          </w:p>
        </w:tc>
      </w:tr>
      <w:tr w:rsidR="00D152E0" w:rsidRPr="008141A4">
        <w:tc>
          <w:tcPr>
            <w:tcW w:w="226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</w:t>
            </w:r>
          </w:p>
        </w:tc>
        <w:tc>
          <w:tcPr>
            <w:tcW w:w="7378" w:type="dxa"/>
          </w:tcPr>
          <w:p w:rsidR="00D152E0" w:rsidRPr="008141A4" w:rsidRDefault="00D152E0" w:rsidP="003544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повышения качества жизни отдельных категорий граждан, степени их социальной защищенности; обеспечение поддержки и содействия социальной адаптации граждан, попавших в трудную жизненную ситуацию или находящихся в социально опасном положении</w:t>
            </w:r>
          </w:p>
        </w:tc>
      </w:tr>
    </w:tbl>
    <w:p w:rsidR="00965646" w:rsidRPr="008141A4" w:rsidRDefault="00965646" w:rsidP="002621E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Государственная политика Российской Федерации в области социальной поддержки граждан формируется в соответствии с положениями </w:t>
      </w:r>
      <w:hyperlink r:id="rId9" w:history="1">
        <w:r w:rsidRPr="008141A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нормативными актами органов местного самоуправления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Основные направления МП на 2017 - 20</w:t>
      </w:r>
      <w:r w:rsidR="00C57864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годы сформированы с учетом параметров социально-экономического развития края, муниципального образования город Норильск и предусматривают: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повышение качества и доступности социальных услуг;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- усиление адресности при предоставлении социальной поддержки;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оценку эффективности расходных обязательств (как действующих, так и вновь принимаемых), достижения конечных результатов;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внедрение новых технологий в сферу оказания социальных услуг.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Субъектами взаимоотношений системы социальной защиты населения являются: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граждане и семьи, проживающие на территории муниципального образования город Норильск, - получатели мер социальной поддержки;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Администрация города Норильска (далее - Администрация) - исполнительно-распорядительный орган муниципального образования город Норильск, наделенный полномочиями по реализации государственной социальной политики на территории;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управление социальной политики Администрации города Норильска (далее - Управление) - структурное подразделение Администрации города Норильска, реализующее переданные государственные полномочия по предоставлению мер социальной поддержки отдельным категориям граждан, а также инициативные расходы Администрации города Норильска в области социальной защиты населения;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муниципальные бюджетные учреждения социального обслуживания, осуществляющие деятельность, направленную на предоставление гражданам пожилого возраста и инвалидам, гражданам и семьям, находящимся в трудной жизненной ситуации, детям-сиротам, безнадзорным детям, детям, оставшимся без попечения родителей, детям и подросткам с ограниченными возможностями, социальных услуг в целях улучшения жизнедеятельности и (или) повышения степени самостоятельного удовлетворения основных жизненных потребностей;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учреждение системы социальной защиты населения - краевое государственное казенное учреждение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Центр социальных выплат Красноярского края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, основной целью деятельности которого является осуществление публичных обязательств перед физическими лицами, подлежащих исполнению в денежной форме в соответствии с нормативными правовыми актами Российской Федерации и Красноярского края;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межведомственные коллегиальные органы (комиссии, советы);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общественные организации, в том числе социально ориентированные некоммерческие организации, участвующие в предоставлении социальной помощи гражданам в соответствии со своими учредительными документами;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благотворители и добровольцы, участвующие в предоставлении мер социальной поддержки и социальных услуг гражданам в соответствии с законодательством о благотворительной деятельности.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Потребность граждан в мерах социальной поддержки формируется с учетом действия ряда объективных факторов: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социальных (трансформация института семьи, бедность, безработица, наркомания), экологических факторов (загрязнение окружающей среды и ее влияние на состояние здоровья населения), носящих </w:t>
      </w:r>
      <w:proofErr w:type="spellStart"/>
      <w:r w:rsidRPr="008141A4">
        <w:rPr>
          <w:rFonts w:ascii="Times New Roman" w:hAnsi="Times New Roman" w:cs="Times New Roman"/>
          <w:sz w:val="26"/>
          <w:szCs w:val="26"/>
        </w:rPr>
        <w:t>общецивилизационный</w:t>
      </w:r>
      <w:proofErr w:type="spellEnd"/>
      <w:r w:rsidRPr="008141A4">
        <w:rPr>
          <w:rFonts w:ascii="Times New Roman" w:hAnsi="Times New Roman" w:cs="Times New Roman"/>
          <w:sz w:val="26"/>
          <w:szCs w:val="26"/>
        </w:rPr>
        <w:t xml:space="preserve"> характер;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социально-экономических (уровень и темпы экономического развития, занятость и доходы населения, состояние государственных финансов, условия и охрана труда, уровень образования и профессиональной квалификации работников, состояние социальной инфраструктуры), социально-психологических (трудовая </w:t>
      </w:r>
      <w:r w:rsidRPr="008141A4">
        <w:rPr>
          <w:rFonts w:ascii="Times New Roman" w:hAnsi="Times New Roman" w:cs="Times New Roman"/>
          <w:sz w:val="26"/>
          <w:szCs w:val="26"/>
        </w:rPr>
        <w:lastRenderedPageBreak/>
        <w:t>мотивация) и иных факторов, носящих национальный характер;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населения, носящих локальный характер.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добровольность предоставления мер социальной поддержки;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безусловная гарантированность исполнения принятых государством, субъектом и органами местного самоуправления муниципального образования город Норильск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 в стране и регионе, в том числе путем систематической индексации расходов с учетом динамики показателей инфляции.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в адрес министерства социальной политики Красноярского края, Управления или в адрес структурного подразделения краевого государственного бюджетного учреждения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Многофункциональный центр предоставления государственных и муниципальных услуг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в городе Норильске.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категориальный подход, при котором меры социальной поддержки гражданам предоставляются: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а) с учетом особых заслуг перед государством (ветераны Великой Отечественной войны, вдовы умерших (погибших) участников ВОВ, бывшие несовершеннолетние узники фашистских концлагерей);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лица, признанные жертвами политических репрессий; лица, подвергшиеся воздействию радиации);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в) в связи с трудной жизненной ситуацией - инвалидностью, </w:t>
      </w:r>
      <w:proofErr w:type="spellStart"/>
      <w:r w:rsidRPr="008141A4">
        <w:rPr>
          <w:rFonts w:ascii="Times New Roman" w:hAnsi="Times New Roman" w:cs="Times New Roman"/>
          <w:sz w:val="26"/>
          <w:szCs w:val="26"/>
        </w:rPr>
        <w:t>малообеспеченностью</w:t>
      </w:r>
      <w:proofErr w:type="spellEnd"/>
      <w:r w:rsidRPr="008141A4">
        <w:rPr>
          <w:rFonts w:ascii="Times New Roman" w:hAnsi="Times New Roman" w:cs="Times New Roman"/>
          <w:sz w:val="26"/>
          <w:szCs w:val="26"/>
        </w:rPr>
        <w:t>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г) в связи с необходимостью решения приоритетных общегосударственных задач - стимулирование рождаемости;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адресный подход, при котором меры социальной поддержки гражданам (семьям), независимо от их категориальной или профессиональной принадлежности предоставляются с учетом их экономического потенциала (доходов, имущества);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профессиональный подход, при котором меры социальной поддержки предоставляются, например, муниципальным служащим в связи с особыми условиями осуществления профессиональной деятельности.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На учете в Управлении по состоянию на 01.01.201</w:t>
      </w:r>
      <w:r w:rsidR="00EB5FEB" w:rsidRPr="008141A4">
        <w:rPr>
          <w:rFonts w:ascii="Times New Roman" w:hAnsi="Times New Roman" w:cs="Times New Roman"/>
          <w:sz w:val="26"/>
          <w:szCs w:val="26"/>
        </w:rPr>
        <w:t>7</w:t>
      </w:r>
      <w:r w:rsidRPr="008141A4">
        <w:rPr>
          <w:rFonts w:ascii="Times New Roman" w:hAnsi="Times New Roman" w:cs="Times New Roman"/>
          <w:sz w:val="26"/>
          <w:szCs w:val="26"/>
        </w:rPr>
        <w:t xml:space="preserve"> состоят </w:t>
      </w:r>
      <w:r w:rsidR="00DC429C" w:rsidRPr="008141A4">
        <w:rPr>
          <w:rFonts w:ascii="Times New Roman" w:hAnsi="Times New Roman" w:cs="Times New Roman"/>
          <w:sz w:val="26"/>
          <w:szCs w:val="26"/>
        </w:rPr>
        <w:t>57 276</w:t>
      </w:r>
      <w:r w:rsidRPr="008141A4">
        <w:rPr>
          <w:rFonts w:ascii="Times New Roman" w:hAnsi="Times New Roman" w:cs="Times New Roman"/>
          <w:sz w:val="26"/>
          <w:szCs w:val="26"/>
        </w:rPr>
        <w:t xml:space="preserve"> человек, получающих различные виды социальной помощи, из них получатели мер </w:t>
      </w:r>
      <w:r w:rsidRPr="008141A4">
        <w:rPr>
          <w:rFonts w:ascii="Times New Roman" w:hAnsi="Times New Roman" w:cs="Times New Roman"/>
          <w:sz w:val="26"/>
          <w:szCs w:val="26"/>
        </w:rPr>
        <w:lastRenderedPageBreak/>
        <w:t>социальной поддержки составляют 40242 человека, получатели дополнительных мер социальной поддержки составляют 32395 человек, при этом наибольший удельный вес среди получателей дополнительных мер социальной поддержки - более 50%, занимают семьи с детьми.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Предоставление дополнительных мер социальной поддержки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Ежегодно, в силу естественных причин, отмечается снижение численности ветеранов Великой Отечественной войны, вдов умерших (погибших) участников ВОВ 1941 - 1945 гг., бывших несовершеннолетних узников фашистских концлагерей в 201</w:t>
      </w:r>
      <w:r w:rsidR="00AD3D57" w:rsidRPr="008141A4">
        <w:rPr>
          <w:rFonts w:ascii="Times New Roman" w:hAnsi="Times New Roman" w:cs="Times New Roman"/>
          <w:sz w:val="26"/>
          <w:szCs w:val="26"/>
        </w:rPr>
        <w:t>7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году по сравнению с 2014 годом, на </w:t>
      </w:r>
      <w:r w:rsidR="00AD3D57" w:rsidRPr="008141A4">
        <w:rPr>
          <w:rFonts w:ascii="Times New Roman" w:hAnsi="Times New Roman" w:cs="Times New Roman"/>
          <w:sz w:val="26"/>
          <w:szCs w:val="26"/>
        </w:rPr>
        <w:t>34</w:t>
      </w:r>
      <w:r w:rsidRPr="008141A4">
        <w:rPr>
          <w:rFonts w:ascii="Times New Roman" w:hAnsi="Times New Roman" w:cs="Times New Roman"/>
          <w:sz w:val="26"/>
          <w:szCs w:val="26"/>
        </w:rPr>
        <w:t xml:space="preserve">% (со 117 до </w:t>
      </w:r>
      <w:r w:rsidR="00AD3D57" w:rsidRPr="008141A4">
        <w:rPr>
          <w:rFonts w:ascii="Times New Roman" w:hAnsi="Times New Roman" w:cs="Times New Roman"/>
          <w:sz w:val="26"/>
          <w:szCs w:val="26"/>
        </w:rPr>
        <w:t>77</w:t>
      </w:r>
      <w:r w:rsidRPr="008141A4">
        <w:rPr>
          <w:rFonts w:ascii="Times New Roman" w:hAnsi="Times New Roman" w:cs="Times New Roman"/>
          <w:sz w:val="26"/>
          <w:szCs w:val="26"/>
        </w:rPr>
        <w:t xml:space="preserve"> человек).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Программными мероприятиями предусмотрен комплекс мер, направленный на обеспечение достойного уровня жизни, различных категорий жителей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</w:t>
      </w:r>
      <w:proofErr w:type="spellStart"/>
      <w:r w:rsidRPr="008141A4">
        <w:rPr>
          <w:rFonts w:ascii="Times New Roman" w:hAnsi="Times New Roman" w:cs="Times New Roman"/>
          <w:sz w:val="26"/>
          <w:szCs w:val="26"/>
        </w:rPr>
        <w:t>Снежногорск</w:t>
      </w:r>
      <w:proofErr w:type="spellEnd"/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Актуальной остается проблема </w:t>
      </w:r>
      <w:proofErr w:type="spellStart"/>
      <w:r w:rsidRPr="008141A4">
        <w:rPr>
          <w:rFonts w:ascii="Times New Roman" w:hAnsi="Times New Roman" w:cs="Times New Roman"/>
          <w:sz w:val="26"/>
          <w:szCs w:val="26"/>
        </w:rPr>
        <w:t>малообеспеченности</w:t>
      </w:r>
      <w:proofErr w:type="spellEnd"/>
      <w:r w:rsidRPr="008141A4">
        <w:rPr>
          <w:rFonts w:ascii="Times New Roman" w:hAnsi="Times New Roman" w:cs="Times New Roman"/>
          <w:sz w:val="26"/>
          <w:szCs w:val="26"/>
        </w:rPr>
        <w:t xml:space="preserve"> отдельных категорий граждан, на учете в Управлении, с доходами ниже величины прожиточного минимума, состоят </w:t>
      </w:r>
      <w:r w:rsidR="00937A10" w:rsidRPr="008141A4">
        <w:rPr>
          <w:rFonts w:ascii="Times New Roman" w:hAnsi="Times New Roman" w:cs="Times New Roman"/>
          <w:sz w:val="26"/>
          <w:szCs w:val="26"/>
        </w:rPr>
        <w:t>8,0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человек.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целом, анализ численности льготников показывает, что общее количество граждан, пользующихся различными мерами социальной поддержки, в 2017 - 20</w:t>
      </w:r>
      <w:r w:rsidR="00771CFA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годах будет сохраняться с тенденцией их незначительного увеличения.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 учетом действующего законодательства социальная поддержка в городе предоставляется:</w:t>
      </w:r>
    </w:p>
    <w:p w:rsidR="00D152E0" w:rsidRPr="008141A4" w:rsidRDefault="00937A10" w:rsidP="00723B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- 7,5</w:t>
      </w:r>
      <w:r w:rsidR="00350029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D152E0" w:rsidRPr="008141A4">
        <w:rPr>
          <w:rFonts w:ascii="Times New Roman" w:hAnsi="Times New Roman" w:cs="Times New Roman"/>
          <w:sz w:val="26"/>
          <w:szCs w:val="26"/>
        </w:rPr>
        <w:t xml:space="preserve">тысячи </w:t>
      </w:r>
      <w:proofErr w:type="spellStart"/>
      <w:r w:rsidR="00D152E0" w:rsidRPr="008141A4">
        <w:rPr>
          <w:rFonts w:ascii="Times New Roman" w:hAnsi="Times New Roman" w:cs="Times New Roman"/>
          <w:sz w:val="26"/>
          <w:szCs w:val="26"/>
        </w:rPr>
        <w:t>льготополучателей</w:t>
      </w:r>
      <w:proofErr w:type="spellEnd"/>
      <w:r w:rsidR="00D152E0" w:rsidRPr="008141A4">
        <w:rPr>
          <w:rFonts w:ascii="Times New Roman" w:hAnsi="Times New Roman" w:cs="Times New Roman"/>
          <w:sz w:val="26"/>
          <w:szCs w:val="26"/>
        </w:rPr>
        <w:t>, меры социальной поддержки которым установлены на федеральном уровне (федеральные льготники: участники (инвалиды) Великой Отечественной войны, граждане, признанные инвалидами, в том числе дети-инвалиды, ветераны боевых действий, несовершеннолетние узники концлагерей, жители блокадного Ленинграда, члены семей погибших (умерших) ветеранов Великой Отечественной войны и ветеранов боевых действий,</w:t>
      </w:r>
      <w:r w:rsidR="00723B52" w:rsidRPr="008141A4">
        <w:rPr>
          <w:rFonts w:ascii="Times New Roman" w:hAnsi="Times New Roman" w:cs="Times New Roman"/>
          <w:sz w:val="26"/>
          <w:szCs w:val="26"/>
        </w:rPr>
        <w:t xml:space="preserve"> граждане, пострадавшие в результате радиационных катастроф,</w:t>
      </w:r>
      <w:r w:rsidR="00D152E0" w:rsidRPr="008141A4">
        <w:rPr>
          <w:rFonts w:ascii="Times New Roman" w:hAnsi="Times New Roman" w:cs="Times New Roman"/>
          <w:sz w:val="26"/>
          <w:szCs w:val="26"/>
        </w:rPr>
        <w:t xml:space="preserve"> а также</w:t>
      </w:r>
      <w:r w:rsidR="00723B52" w:rsidRPr="008141A4">
        <w:rPr>
          <w:rFonts w:ascii="Times New Roman" w:hAnsi="Times New Roman" w:cs="Times New Roman"/>
          <w:sz w:val="26"/>
          <w:szCs w:val="26"/>
        </w:rPr>
        <w:t xml:space="preserve"> граждане из числа, награжденных нагрудным знаком «Почетный донор России» или «Почетный донор СССР»</w:t>
      </w:r>
      <w:r w:rsidR="00D152E0" w:rsidRPr="008141A4">
        <w:rPr>
          <w:rFonts w:ascii="Times New Roman" w:hAnsi="Times New Roman" w:cs="Times New Roman"/>
          <w:sz w:val="26"/>
          <w:szCs w:val="26"/>
        </w:rPr>
        <w:t>);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</w:t>
      </w:r>
      <w:r w:rsidR="009252AB" w:rsidRPr="008141A4">
        <w:rPr>
          <w:rFonts w:ascii="Times New Roman" w:hAnsi="Times New Roman" w:cs="Times New Roman"/>
          <w:sz w:val="26"/>
          <w:szCs w:val="26"/>
        </w:rPr>
        <w:t xml:space="preserve">30,9 </w:t>
      </w:r>
      <w:r w:rsidRPr="008141A4">
        <w:rPr>
          <w:rFonts w:ascii="Times New Roman" w:hAnsi="Times New Roman" w:cs="Times New Roman"/>
          <w:sz w:val="26"/>
          <w:szCs w:val="26"/>
        </w:rPr>
        <w:t xml:space="preserve">тысячи </w:t>
      </w:r>
      <w:proofErr w:type="spellStart"/>
      <w:r w:rsidRPr="008141A4">
        <w:rPr>
          <w:rFonts w:ascii="Times New Roman" w:hAnsi="Times New Roman" w:cs="Times New Roman"/>
          <w:sz w:val="26"/>
          <w:szCs w:val="26"/>
        </w:rPr>
        <w:t>льготополучателей</w:t>
      </w:r>
      <w:proofErr w:type="spellEnd"/>
      <w:r w:rsidRPr="008141A4">
        <w:rPr>
          <w:rFonts w:ascii="Times New Roman" w:hAnsi="Times New Roman" w:cs="Times New Roman"/>
          <w:sz w:val="26"/>
          <w:szCs w:val="26"/>
        </w:rPr>
        <w:t>, меры социальной поддержки которым установлены на уровне края и отнесены к вопросам совместного ведения Российской Федерации и субъекта (региональные льготники: ветераны труда, ветераны труда края, труженики тыла, жертвы политических репрессий, члены семей граждан, пострадавших от радиации, семьи с детьми, специалисты бюджетной сферы в сельской местности и отдельные категории граждан, нуждающиеся в социальной поддержке);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- 2,3 тысячи пенсионеров, не имеющих льготного статуса, меры социальной поддержки которым установлены законами края инициативно (в дополнение к федеральным).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Различные виды социальной поддержки получают:</w:t>
      </w:r>
    </w:p>
    <w:p w:rsidR="00D152E0" w:rsidRPr="008141A4" w:rsidRDefault="00723B52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- 1</w:t>
      </w:r>
      <w:r w:rsidR="008C09AA" w:rsidRPr="008141A4">
        <w:rPr>
          <w:rFonts w:ascii="Times New Roman" w:hAnsi="Times New Roman" w:cs="Times New Roman"/>
          <w:sz w:val="26"/>
          <w:szCs w:val="26"/>
        </w:rPr>
        <w:t>0</w:t>
      </w:r>
      <w:r w:rsidRPr="008141A4">
        <w:rPr>
          <w:rFonts w:ascii="Times New Roman" w:hAnsi="Times New Roman" w:cs="Times New Roman"/>
          <w:sz w:val="26"/>
          <w:szCs w:val="26"/>
        </w:rPr>
        <w:t>,1</w:t>
      </w:r>
      <w:r w:rsidR="00D152E0" w:rsidRPr="008141A4">
        <w:rPr>
          <w:rFonts w:ascii="Times New Roman" w:hAnsi="Times New Roman" w:cs="Times New Roman"/>
          <w:sz w:val="26"/>
          <w:szCs w:val="26"/>
        </w:rPr>
        <w:t xml:space="preserve"> тысячи семей с детьми, в которых проживают </w:t>
      </w:r>
      <w:r w:rsidR="008C09AA" w:rsidRPr="008141A4">
        <w:rPr>
          <w:rFonts w:ascii="Times New Roman" w:hAnsi="Times New Roman" w:cs="Times New Roman"/>
          <w:sz w:val="26"/>
          <w:szCs w:val="26"/>
        </w:rPr>
        <w:t>16,7</w:t>
      </w:r>
      <w:r w:rsidR="00D152E0" w:rsidRPr="008141A4">
        <w:rPr>
          <w:rFonts w:ascii="Times New Roman" w:hAnsi="Times New Roman" w:cs="Times New Roman"/>
          <w:sz w:val="26"/>
          <w:szCs w:val="26"/>
        </w:rPr>
        <w:t xml:space="preserve"> тысячи детей</w:t>
      </w:r>
      <w:r w:rsidR="008C09AA" w:rsidRPr="008141A4">
        <w:rPr>
          <w:rFonts w:ascii="Times New Roman" w:hAnsi="Times New Roman" w:cs="Times New Roman"/>
          <w:sz w:val="26"/>
          <w:szCs w:val="26"/>
        </w:rPr>
        <w:t xml:space="preserve"> (с учетом детей-инвалидов)</w:t>
      </w:r>
      <w:r w:rsidR="00D152E0"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8C09AA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- 2,5</w:t>
      </w:r>
      <w:r w:rsidR="00D152E0" w:rsidRPr="008141A4">
        <w:rPr>
          <w:rFonts w:ascii="Times New Roman" w:hAnsi="Times New Roman" w:cs="Times New Roman"/>
          <w:sz w:val="26"/>
          <w:szCs w:val="26"/>
        </w:rPr>
        <w:t xml:space="preserve"> тысячи малообеспеченных семей - на оплату жилья и коммунальных услуг с учетом их доходов.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 учетом вышеизложенного, преобладающим в настоящее время является категориальный подход предоставления мер социальной поддержки отдельным категориям граждан.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Социальная поддержка, с учетом особенностей контингентов получателей, осуществляется в самых разнообразных формах: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в денежной форме - в виде ежегодных, ежемесячных и разовых денежных выплат, краевого материнского (семейного) капитала, субсидий на оплату жилья и коммунальных услуг, компенсационных и единовременных выплат, выплат, приуроченных к знаменательным датам, адресной помощи в денежной форме;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в натуральной форме - продуктовые наборы, бесплатный проезд на городском общественном транспорте;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в форме льгот - внеочередной прием в учреждения социального обслуживания;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в форме услуг - организация отдыха и оздоровления детей; предоставление услуг социального обслуживания граждан пожилого возраста, инвалидов, семей с детьми, лиц без определенного места жительства и занятий, безнадзорных и беспризорных детей.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На протяжении ряда лет проводится работа по систематизации и совершенствованию законодательства края, нормативных правовых актов муниципального образования, в том числе с целью усиления принципа адресности.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С учетом требований административной реформы, программы по электронному правительству, концепции снижения административных барьеров и повышения доступности государственных и муниципальных услуг с 2012 года Управление перешло на предоставление государственных и муниципальных услуг по принципу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одного окна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, в т.ч. с использованием услуг </w:t>
      </w:r>
      <w:proofErr w:type="spellStart"/>
      <w:r w:rsidRPr="008141A4">
        <w:rPr>
          <w:rFonts w:ascii="Times New Roman" w:hAnsi="Times New Roman" w:cs="Times New Roman"/>
          <w:sz w:val="26"/>
          <w:szCs w:val="26"/>
        </w:rPr>
        <w:t>сурдопереводчика</w:t>
      </w:r>
      <w:proofErr w:type="spellEnd"/>
      <w:r w:rsidRPr="008141A4">
        <w:rPr>
          <w:rFonts w:ascii="Times New Roman" w:hAnsi="Times New Roman" w:cs="Times New Roman"/>
          <w:sz w:val="26"/>
          <w:szCs w:val="26"/>
        </w:rPr>
        <w:t xml:space="preserve"> для граждан с нарушениями слуха.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Не менее важным направлением социальной поддержки граждан является социальное обслуживание, характеризующееся расширением спектра социальных услуг лицам, находящимся в трудной жизненной ситуации - гражданам пожилого возраста, инвалидам, семьям, имеющим детей, лицам без определенного места жительства и занятий, детям-сиротам, детям, оставшимся без попечения родителей.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На территории действует три учреждения социального обслуживания различного типа, это: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Муниципальное бюджетное учреждение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Комплексный центр социального обслуживания населения муниципального образования город Норильск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Муниципальное бюджетное учреждение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 xml:space="preserve">Реабилитационный центр для детей и подростков с ограниченными возможностями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Виктория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Муниципальное бюджетное учреждение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 xml:space="preserve">Центр социальной помощи семье и детям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Норильский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Указанные муниципальные бюджетные учреждения относятся к учреждениям стационарного и полустационарного обслуживания. Ежегодно услугами данных учреждений пользуются более 6,7 тысячи жителей муниципального образования город Норильск (граждане пожилого возраста, </w:t>
      </w:r>
      <w:r w:rsidRPr="008141A4">
        <w:rPr>
          <w:rFonts w:ascii="Times New Roman" w:hAnsi="Times New Roman" w:cs="Times New Roman"/>
          <w:sz w:val="26"/>
          <w:szCs w:val="26"/>
        </w:rPr>
        <w:lastRenderedPageBreak/>
        <w:t>инвалиды, дети-инвалиды, граждане, относящиеся к категории семьи с детьми, дети, находящиеся в трудной жизненной ситуации).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целях обеспечения доступности, повышения эффективности и качества предоставления населению услуг в сфере социального обслуживания, проводится системная работа, направленная на: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совершенствование действующей сети муниципальных учреждений социального обслуживания, ее модернизацию и развитие, адаптацию к изменяющимся правовым, социально-экономическим и демографическим условиям;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расширение охвата граждан и спектра социальных услуг за счет привлечения социально ориентированных некоммерческих организаций, благотворителей и добровольцев;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укрепление материально-технической базы муниципальных учреждений социального обслуживания населения и сокращение очередности на получение услуг социального обслуживания населения;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решение кадровых проблем отрасли.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Приоритетные стратегические направления развития социального обслуживания населения и мероприятия по совершенствованию действующей в крае сети учреждений социального обслуживания определены в </w:t>
      </w:r>
      <w:hyperlink r:id="rId10" w:history="1">
        <w:r w:rsidRPr="008141A4">
          <w:rPr>
            <w:rFonts w:ascii="Times New Roman" w:hAnsi="Times New Roman" w:cs="Times New Roman"/>
            <w:sz w:val="26"/>
            <w:szCs w:val="26"/>
          </w:rPr>
          <w:t>плане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мероприятий (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Дорожная карта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)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Повышение эффективности и качества услуг в сфере социального обслуживания населения Красноярского края на 2013 - 2018 годы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, утвержденном Распоряжением Губернатора Красноярского края от 28.02.2013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59-рг.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Таким образом, реализация всех мероприятий МП позволит Управлению и подведомственным ему муниципальным бюджетным учреждениям социальной защиты своевременно и в 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При этом важным условием успешной реализации МП является управление рисками с целью минимизации их влияния на достижение целей МП.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При реализации МП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Остальные виды рисков связаны со спецификой целей и задач МП. Финансирование ее мероприятий в очередном финансовом году будет осуществляться с учетом результатов мониторинга и оценки эффективности реализации МП в отчетном периоде.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8629E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3. ПРИОРИТЕТЫ И ЦЕЛИ СОЦИАЛЬНО-ЭКОНОМИЧЕСКОГО РАЗВИТИЯ,</w:t>
      </w:r>
      <w:r w:rsidR="008629E1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ОПИСАНИЕ ОСНОВНЫХ ЦЕЛЕЙ И ЗАДАЧ ПРОГРАММЫ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Основными целями МП являются: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повышение уровня, качества и безопасности социального обслуживания населения муниципального образования город Норильск;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</w:t>
      </w:r>
      <w:r w:rsidRPr="008141A4">
        <w:rPr>
          <w:rFonts w:ascii="Times New Roman" w:hAnsi="Times New Roman" w:cs="Times New Roman"/>
          <w:sz w:val="26"/>
          <w:szCs w:val="26"/>
        </w:rPr>
        <w:lastRenderedPageBreak/>
        <w:t>поддержки и социального обслуживания населения муниципального образования город Норильск;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повышение уровня жизни и социальной защищенности жителей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Для достижения целей МП необходимо решение следующих задач: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реализация прав граждан пожилого возраста, инвалидов, включая детей-инвалидов, семей и детей на социальном обслуживание;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создание условий эффективного развития сферы социальной поддержки и социального обслуживания населения муниципального образования город Норильск;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предоставление дополнительных мер социальной поддержки жителям муниципального образования город Норильск и реализация прочих мероприятий.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Реализация мероприятий МП будет способствовать достижению следующих социально-экономических результатов: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совершенствование организации предоставления социальных услуг в учреждениях социального обслуживания - повышению качества жизни граждан (семей), сохранению их физического и психического здоровья, увеличению продолжительности жизни;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усиление адресности при предоставлении социальной поддержки - более эффективному использованию средств местного бюджета;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повышение средней заработной платы социальных, медицинских, педагогических работников и, как следствие, повышение качества и эффективности работы в отрасли, мотивации специалистов на повышение качества предоставляемых услуг.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C41F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4. ПРОГНОЗ КОНЕЧНЫХ РЕЗУЛЬТАТОВ МП, ХАРАКТЕРИЗУЮЩИХ ЦЕЛЕВОЕ</w:t>
      </w:r>
      <w:r w:rsidR="002C41F0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СОСТОЯНИЕ (ИЗМЕНЕНИЕ СОСТОЯНИЯ) УРОВНЯ И КАЧЕСТВА ЖИЗНИ</w:t>
      </w:r>
      <w:r w:rsidR="002C41F0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НАСЕЛЕНИЯ, СОЦИАЛЬНОЙ СФЕРЫ, ЭКОНОМИКИ, СТЕПЕНИ РЕАЛИЗАЦИИ</w:t>
      </w:r>
      <w:r w:rsidR="002C41F0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ДРУГИХ ОБЩЕСТВЕННО ЗНАЧИМЫХ ИНТЕРЕСОВ И ПОТРЕБНОСТЕЙ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Своевременная и в полном объеме реализация МП позволит: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создать условия для повышения качества жизни отдельных категорий граждан, степени их социальной защищенности;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обеспечить поддержку и содействие социальной адаптации граждан, попавших в трудную жизненную ситуацию или находящихся в социально опасном положении;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создать прозрачную и конкурентную среду в сфере социального обслуживания населения;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проводить системную работу по укреплению материально-технической базы муниципальных учреждений социального обслуживания населения;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внедрять новые формы и методы, направленные на повышение качества предоставления социальных услуг.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Таким образом, реализация комплекса мероприятий МП позволит в целом обеспечить достижение ее целей, а также будет содействовать профилактике социальной напряженности на территории муниципального образования город </w:t>
      </w:r>
      <w:r w:rsidRPr="008141A4">
        <w:rPr>
          <w:rFonts w:ascii="Times New Roman" w:hAnsi="Times New Roman" w:cs="Times New Roman"/>
          <w:sz w:val="26"/>
          <w:szCs w:val="26"/>
        </w:rPr>
        <w:lastRenderedPageBreak/>
        <w:t>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29E1" w:rsidRPr="008141A4" w:rsidRDefault="008629E1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5. ПЕРЕЧЕНЬ ПОДПРОГРАММ С УКАЗАНИЕМ СРОКОВ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ИХ РЕАЛИЗАЦИИ И ОЖИДАЕМЫХ РЕЗУЛЬТАТОВ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МП включает 3 подпрограммы, реализация мероприятий которых в комплексе призвана обеспечить достижение целей и решение программных задач: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1. </w:t>
      </w:r>
      <w:hyperlink w:anchor="P1223" w:history="1">
        <w:r w:rsidRPr="008141A4">
          <w:rPr>
            <w:rFonts w:ascii="Times New Roman" w:hAnsi="Times New Roman" w:cs="Times New Roman"/>
            <w:sz w:val="26"/>
            <w:szCs w:val="26"/>
          </w:rPr>
          <w:t>Повышение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качества и доступности социальных услуг населению муниципального образования город Норильск (приложение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1 к МП).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2. </w:t>
      </w:r>
      <w:hyperlink w:anchor="P1524" w:history="1">
        <w:r w:rsidRPr="008141A4">
          <w:rPr>
            <w:rFonts w:ascii="Times New Roman" w:hAnsi="Times New Roman" w:cs="Times New Roman"/>
            <w:sz w:val="26"/>
            <w:szCs w:val="26"/>
          </w:rPr>
          <w:t>Обеспечение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реализации переданных государственных полномочий (приложение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2 к МП).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3. </w:t>
      </w:r>
      <w:hyperlink w:anchor="P1848" w:history="1">
        <w:r w:rsidRPr="008141A4">
          <w:rPr>
            <w:rFonts w:ascii="Times New Roman" w:hAnsi="Times New Roman" w:cs="Times New Roman"/>
            <w:sz w:val="26"/>
            <w:szCs w:val="26"/>
          </w:rPr>
          <w:t>Повышение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социальной защищенности и уровня жизни жителей муниципального образования город Норильск и прочие мероприятия (приложение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3 к МП).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Для каждой подпрограммы сформулированы цели, задачи, целевые индикаторы, определены их значения и механизмы реализации (</w:t>
      </w:r>
      <w:hyperlink w:anchor="P262" w:history="1">
        <w:r w:rsidRPr="008141A4">
          <w:rPr>
            <w:rFonts w:ascii="Times New Roman" w:hAnsi="Times New Roman" w:cs="Times New Roman"/>
            <w:sz w:val="26"/>
            <w:szCs w:val="26"/>
          </w:rPr>
          <w:t xml:space="preserve">приложение </w:t>
        </w:r>
        <w:r w:rsidR="00C3537D" w:rsidRPr="008141A4">
          <w:rPr>
            <w:rFonts w:ascii="Times New Roman" w:hAnsi="Times New Roman" w:cs="Times New Roman"/>
            <w:sz w:val="26"/>
            <w:szCs w:val="26"/>
          </w:rPr>
          <w:t>№</w:t>
        </w:r>
        <w:r w:rsidRPr="008141A4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к паспорту Программы).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Реализация МП рассчитана на 2017 - 20</w:t>
      </w:r>
      <w:r w:rsidR="00DC54B1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годы, без выделения этапов реализации.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ходе исполнения МП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страны, Красноярского края и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6. ИНФОРМАЦИЯ О РАСПРЕДЕЛЕНИИ ПЛАНИРУЕМЫХ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РАСХОДОВ ПО ПОДПРОГРАММАМ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Планируемые расходы программных мероприятий направлены на: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создание условий для повышения качества жизни отдельных категорий граждан, степени их социальной защищенности;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обеспечение поддержки и содействия социальной адаптации граждан, попавших в трудную жизненную ситуацию или находящихся в социально опасном положении.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Информация о распределении планируемых расходов по отдельным мероприятиям МП, подпрограммам с указанием главных распорядителей средств краевого и местного бюджетов, внебюджетных источников, а также по годам реализации, приведена в </w:t>
      </w:r>
      <w:hyperlink w:anchor="P584" w:history="1">
        <w:r w:rsidRPr="008141A4">
          <w:rPr>
            <w:rFonts w:ascii="Times New Roman" w:hAnsi="Times New Roman" w:cs="Times New Roman"/>
            <w:sz w:val="26"/>
            <w:szCs w:val="26"/>
          </w:rPr>
          <w:t xml:space="preserve">приложениях </w:t>
        </w:r>
        <w:r w:rsidR="00C3537D" w:rsidRPr="008141A4">
          <w:rPr>
            <w:rFonts w:ascii="Times New Roman" w:hAnsi="Times New Roman" w:cs="Times New Roman"/>
            <w:sz w:val="26"/>
            <w:szCs w:val="26"/>
          </w:rPr>
          <w:t>№</w:t>
        </w:r>
        <w:r w:rsidRPr="008141A4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, </w:t>
      </w:r>
      <w:hyperlink w:anchor="P819" w:history="1">
        <w:r w:rsidRPr="008141A4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к паспорту МП.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18143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7. ИНФОРМАЦИЯ О РЕСУРСНОМ ОБЕСПЕЧЕНИИ И ПРОГНОЗНОЙ ОЦЕНКЕ</w:t>
      </w:r>
      <w:r w:rsidR="002C41F0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 xml:space="preserve">РАСХОДОВ </w:t>
      </w:r>
      <w:r w:rsidR="00181430" w:rsidRPr="008141A4">
        <w:rPr>
          <w:rFonts w:ascii="Times New Roman" w:hAnsi="Times New Roman" w:cs="Times New Roman"/>
          <w:sz w:val="26"/>
          <w:szCs w:val="26"/>
        </w:rPr>
        <w:t xml:space="preserve">НА РЕАЛИЗАЦИЮ ЦЕЛЕЙ МП </w:t>
      </w:r>
      <w:r w:rsidRPr="008141A4">
        <w:rPr>
          <w:rFonts w:ascii="Times New Roman" w:hAnsi="Times New Roman" w:cs="Times New Roman"/>
          <w:sz w:val="26"/>
          <w:szCs w:val="26"/>
        </w:rPr>
        <w:t>С УЧЕТОМ ИСТОЧНИКОВ</w:t>
      </w:r>
      <w:r w:rsidR="00181430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ФИНАНСИРОВАНИЯ, В ТОМ ЧИСЛЕ КРАЕВОГО БЮДЖЕТА, И БЮДЖЕТА</w:t>
      </w:r>
      <w:r w:rsidR="00181430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Общий объем финансирования на реализацию МП за счет средств бюджетов всех уровней и внебюджетных источников, по прогнозным данным, за период с 2017 по 20</w:t>
      </w:r>
      <w:r w:rsidR="009403FF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гг. составит </w:t>
      </w:r>
      <w:r w:rsidR="009403FF" w:rsidRPr="008141A4">
        <w:rPr>
          <w:rFonts w:ascii="Times New Roman" w:hAnsi="Times New Roman" w:cs="Times New Roman"/>
          <w:sz w:val="26"/>
          <w:szCs w:val="26"/>
        </w:rPr>
        <w:t>2</w:t>
      </w:r>
      <w:r w:rsidR="00E46BD8" w:rsidRPr="008141A4">
        <w:rPr>
          <w:rFonts w:ascii="Times New Roman" w:hAnsi="Times New Roman" w:cs="Times New Roman"/>
          <w:sz w:val="26"/>
          <w:szCs w:val="26"/>
        </w:rPr>
        <w:t> 446 824,0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433223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9403FF" w:rsidRPr="008141A4">
        <w:rPr>
          <w:rFonts w:ascii="Times New Roman" w:hAnsi="Times New Roman" w:cs="Times New Roman"/>
          <w:sz w:val="26"/>
          <w:szCs w:val="26"/>
        </w:rPr>
        <w:t>638 318,7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 xml:space="preserve">в 2018 году </w:t>
      </w:r>
      <w:r w:rsidR="009403FF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9403FF" w:rsidRPr="008141A4">
        <w:rPr>
          <w:rFonts w:ascii="Times New Roman" w:hAnsi="Times New Roman" w:cs="Times New Roman"/>
          <w:sz w:val="26"/>
          <w:szCs w:val="26"/>
        </w:rPr>
        <w:t>547</w:t>
      </w:r>
      <w:r w:rsidR="00E46BD8" w:rsidRPr="008141A4">
        <w:rPr>
          <w:rFonts w:ascii="Times New Roman" w:hAnsi="Times New Roman" w:cs="Times New Roman"/>
          <w:sz w:val="26"/>
          <w:szCs w:val="26"/>
        </w:rPr>
        <w:t> 974,0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2019 году </w:t>
      </w:r>
      <w:r w:rsidR="009403FF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9403FF" w:rsidRPr="008141A4">
        <w:rPr>
          <w:rFonts w:ascii="Times New Roman" w:hAnsi="Times New Roman" w:cs="Times New Roman"/>
          <w:sz w:val="26"/>
          <w:szCs w:val="26"/>
        </w:rPr>
        <w:t>630</w:t>
      </w:r>
      <w:r w:rsidR="00E46BD8" w:rsidRPr="008141A4">
        <w:rPr>
          <w:rFonts w:ascii="Times New Roman" w:hAnsi="Times New Roman" w:cs="Times New Roman"/>
          <w:sz w:val="26"/>
          <w:szCs w:val="26"/>
        </w:rPr>
        <w:t> 781,5</w:t>
      </w:r>
      <w:r w:rsidR="009403FF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тыс. руб.;</w:t>
      </w:r>
    </w:p>
    <w:p w:rsidR="009403FF" w:rsidRPr="008141A4" w:rsidRDefault="009403FF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2020 году – 629</w:t>
      </w:r>
      <w:r w:rsidR="00E46BD8" w:rsidRPr="008141A4">
        <w:rPr>
          <w:rFonts w:ascii="Times New Roman" w:hAnsi="Times New Roman" w:cs="Times New Roman"/>
          <w:sz w:val="26"/>
          <w:szCs w:val="26"/>
        </w:rPr>
        <w:t> 776,8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из них: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из средств краевого бюджета за период с 2017 по 20</w:t>
      </w:r>
      <w:r w:rsidR="00D50741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гг. </w:t>
      </w:r>
      <w:r w:rsidR="00C35834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D50741" w:rsidRPr="008141A4">
        <w:rPr>
          <w:rFonts w:ascii="Times New Roman" w:hAnsi="Times New Roman" w:cs="Times New Roman"/>
          <w:sz w:val="26"/>
          <w:szCs w:val="26"/>
        </w:rPr>
        <w:t>1 818 218,6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C35834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D50741" w:rsidRPr="008141A4">
        <w:rPr>
          <w:rFonts w:ascii="Times New Roman" w:hAnsi="Times New Roman" w:cs="Times New Roman"/>
          <w:sz w:val="26"/>
          <w:szCs w:val="26"/>
        </w:rPr>
        <w:t>450 562,7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2018 году </w:t>
      </w:r>
      <w:r w:rsidR="00D50741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D50741" w:rsidRPr="008141A4">
        <w:rPr>
          <w:rFonts w:ascii="Times New Roman" w:hAnsi="Times New Roman" w:cs="Times New Roman"/>
          <w:sz w:val="26"/>
          <w:szCs w:val="26"/>
        </w:rPr>
        <w:t>455 885,3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2019 году </w:t>
      </w:r>
      <w:r w:rsidR="00D50741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D50741" w:rsidRPr="008141A4">
        <w:rPr>
          <w:rFonts w:ascii="Times New Roman" w:hAnsi="Times New Roman" w:cs="Times New Roman"/>
          <w:sz w:val="26"/>
          <w:szCs w:val="26"/>
        </w:rPr>
        <w:t>455 885,3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50741" w:rsidRPr="008141A4" w:rsidRDefault="00D50741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2020 году – 455 885,3 тыс. руб.</w:t>
      </w:r>
      <w:r w:rsidR="008D7FD2"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из средств местного бюджета за период с 2017 по 20</w:t>
      </w:r>
      <w:r w:rsidR="00DE2F1E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гг. </w:t>
      </w:r>
      <w:r w:rsidR="00433223" w:rsidRPr="008141A4">
        <w:rPr>
          <w:rFonts w:ascii="Times New Roman" w:hAnsi="Times New Roman" w:cs="Times New Roman"/>
          <w:sz w:val="26"/>
          <w:szCs w:val="26"/>
        </w:rPr>
        <w:t>–</w:t>
      </w:r>
      <w:r w:rsidR="00DE2F1E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E63F2E" w:rsidRPr="008141A4">
        <w:rPr>
          <w:rFonts w:ascii="Times New Roman" w:hAnsi="Times New Roman" w:cs="Times New Roman"/>
          <w:sz w:val="26"/>
          <w:szCs w:val="26"/>
        </w:rPr>
        <w:t>625 332,4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433223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DE2F1E" w:rsidRPr="008141A4">
        <w:rPr>
          <w:rFonts w:ascii="Times New Roman" w:hAnsi="Times New Roman" w:cs="Times New Roman"/>
          <w:sz w:val="26"/>
          <w:szCs w:val="26"/>
        </w:rPr>
        <w:t>184 483,0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2018 году </w:t>
      </w:r>
      <w:r w:rsidR="00DE2F1E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E63F2E" w:rsidRPr="008141A4">
        <w:rPr>
          <w:rFonts w:ascii="Times New Roman" w:hAnsi="Times New Roman" w:cs="Times New Roman"/>
          <w:sz w:val="26"/>
          <w:szCs w:val="26"/>
        </w:rPr>
        <w:t>92 061,7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2019 году </w:t>
      </w:r>
      <w:r w:rsidR="00DE2F1E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E63F2E" w:rsidRPr="008141A4">
        <w:rPr>
          <w:rFonts w:ascii="Times New Roman" w:hAnsi="Times New Roman" w:cs="Times New Roman"/>
          <w:sz w:val="26"/>
          <w:szCs w:val="26"/>
        </w:rPr>
        <w:t>174 896,2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E2F1E" w:rsidRPr="008141A4" w:rsidRDefault="00DE2F1E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2020 году – 173</w:t>
      </w:r>
      <w:r w:rsidR="00E63F2E" w:rsidRPr="008141A4">
        <w:rPr>
          <w:rFonts w:ascii="Times New Roman" w:hAnsi="Times New Roman" w:cs="Times New Roman"/>
          <w:sz w:val="26"/>
          <w:szCs w:val="26"/>
        </w:rPr>
        <w:t> 891,5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8D7FD2"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за счет средств внебюджетных источников за период с 2017 по 20</w:t>
      </w:r>
      <w:r w:rsidR="008D7FD2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гг. - 3273,0 тыс. руб.,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2017 году - 3273,0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2018 году - 0,0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2019 году - 0,0 тыс. руб.</w:t>
      </w:r>
      <w:r w:rsidR="008D7FD2" w:rsidRPr="008141A4">
        <w:rPr>
          <w:rFonts w:ascii="Times New Roman" w:hAnsi="Times New Roman" w:cs="Times New Roman"/>
          <w:sz w:val="26"/>
          <w:szCs w:val="26"/>
        </w:rPr>
        <w:t>;</w:t>
      </w:r>
    </w:p>
    <w:p w:rsidR="008D7FD2" w:rsidRPr="008141A4" w:rsidRDefault="008D7FD2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2020 году – 0,0 тыс. руб.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Справочно: объем средств от предоставления платных услуг за период с 2017 по 20</w:t>
      </w:r>
      <w:r w:rsidR="008D7FD2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гг. составит </w:t>
      </w:r>
      <w:r w:rsidR="008D7FD2" w:rsidRPr="008141A4">
        <w:rPr>
          <w:rFonts w:ascii="Times New Roman" w:hAnsi="Times New Roman" w:cs="Times New Roman"/>
          <w:sz w:val="26"/>
          <w:szCs w:val="26"/>
        </w:rPr>
        <w:t>72 513,2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8D7FD2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8D7FD2" w:rsidRPr="008141A4">
        <w:rPr>
          <w:rFonts w:ascii="Times New Roman" w:hAnsi="Times New Roman" w:cs="Times New Roman"/>
          <w:sz w:val="26"/>
          <w:szCs w:val="26"/>
        </w:rPr>
        <w:t>18 128,3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2018 году </w:t>
      </w:r>
      <w:r w:rsidR="008D7FD2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8D7FD2" w:rsidRPr="008141A4">
        <w:rPr>
          <w:rFonts w:ascii="Times New Roman" w:hAnsi="Times New Roman" w:cs="Times New Roman"/>
          <w:sz w:val="26"/>
          <w:szCs w:val="26"/>
        </w:rPr>
        <w:t>18 128,3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2019 году </w:t>
      </w:r>
      <w:r w:rsidR="008D7FD2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8D7FD2" w:rsidRPr="008141A4">
        <w:rPr>
          <w:rFonts w:ascii="Times New Roman" w:hAnsi="Times New Roman" w:cs="Times New Roman"/>
          <w:sz w:val="26"/>
          <w:szCs w:val="26"/>
        </w:rPr>
        <w:t>18 128,3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8D7FD2" w:rsidRPr="008141A4">
        <w:rPr>
          <w:rFonts w:ascii="Times New Roman" w:hAnsi="Times New Roman" w:cs="Times New Roman"/>
          <w:sz w:val="26"/>
          <w:szCs w:val="26"/>
        </w:rPr>
        <w:t>;</w:t>
      </w:r>
    </w:p>
    <w:p w:rsidR="008D7FD2" w:rsidRPr="008141A4" w:rsidRDefault="008D7FD2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2020 году – 18 128,3 тыс. руб.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D152E0" w:rsidRPr="008141A4" w:rsidSect="00D45B2F">
          <w:pgSz w:w="11905" w:h="16838"/>
          <w:pgMar w:top="1134" w:right="851" w:bottom="1134" w:left="1701" w:header="0" w:footer="0" w:gutter="0"/>
          <w:cols w:space="720"/>
        </w:sectPr>
      </w:pPr>
    </w:p>
    <w:p w:rsidR="00327BD7" w:rsidRPr="008141A4" w:rsidRDefault="00327BD7" w:rsidP="00327BD7">
      <w:pPr>
        <w:pStyle w:val="ConsPlusNormal"/>
        <w:ind w:firstLine="5387"/>
        <w:outlineLvl w:val="1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«Социальная поддержка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жителей муниципального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образования город Норильск»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на 2017 - 2020 годы,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от </w:t>
      </w:r>
      <w:r w:rsidR="00390C5C">
        <w:rPr>
          <w:rFonts w:ascii="Times New Roman" w:hAnsi="Times New Roman" w:cs="Times New Roman"/>
          <w:sz w:val="26"/>
          <w:szCs w:val="26"/>
        </w:rPr>
        <w:t>02.12.2016</w:t>
      </w:r>
      <w:r w:rsidRPr="008141A4">
        <w:rPr>
          <w:rFonts w:ascii="Times New Roman" w:hAnsi="Times New Roman" w:cs="Times New Roman"/>
          <w:sz w:val="26"/>
          <w:szCs w:val="26"/>
        </w:rPr>
        <w:t xml:space="preserve"> № </w:t>
      </w:r>
      <w:r w:rsidR="00390C5C">
        <w:rPr>
          <w:rFonts w:ascii="Times New Roman" w:hAnsi="Times New Roman" w:cs="Times New Roman"/>
          <w:sz w:val="26"/>
          <w:szCs w:val="26"/>
        </w:rPr>
        <w:t>578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1223"/>
      <w:bookmarkEnd w:id="1"/>
      <w:r w:rsidRPr="008141A4">
        <w:rPr>
          <w:rFonts w:ascii="Times New Roman" w:hAnsi="Times New Roman" w:cs="Times New Roman"/>
          <w:b w:val="0"/>
          <w:sz w:val="26"/>
          <w:szCs w:val="26"/>
        </w:rPr>
        <w:t>ПОДПРОГРАММА 1</w:t>
      </w:r>
    </w:p>
    <w:p w:rsidR="00D152E0" w:rsidRPr="008141A4" w:rsidRDefault="00C3537D" w:rsidP="002621E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141A4">
        <w:rPr>
          <w:rFonts w:ascii="Times New Roman" w:hAnsi="Times New Roman" w:cs="Times New Roman"/>
          <w:b w:val="0"/>
          <w:sz w:val="26"/>
          <w:szCs w:val="26"/>
        </w:rPr>
        <w:t>«</w:t>
      </w:r>
      <w:r w:rsidR="00D152E0" w:rsidRPr="008141A4">
        <w:rPr>
          <w:rFonts w:ascii="Times New Roman" w:hAnsi="Times New Roman" w:cs="Times New Roman"/>
          <w:b w:val="0"/>
          <w:sz w:val="26"/>
          <w:szCs w:val="26"/>
        </w:rPr>
        <w:t>ПОВЫШЕНИЕ КАЧЕСТВА И ДОСТУПНОСТИ СОЦИАЛЬНЫХ УСЛУГ</w:t>
      </w:r>
      <w:r w:rsidR="00866624" w:rsidRPr="008141A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52E0" w:rsidRPr="008141A4">
        <w:rPr>
          <w:rFonts w:ascii="Times New Roman" w:hAnsi="Times New Roman" w:cs="Times New Roman"/>
          <w:b w:val="0"/>
          <w:sz w:val="26"/>
          <w:szCs w:val="26"/>
        </w:rPr>
        <w:t>НАСЕЛЕНИЮ МУНИЦИПАЛЬНОГО ОБРАЗОВАНИЯ ГОРОД НОРИЛЬСК</w:t>
      </w:r>
      <w:r w:rsidRPr="008141A4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1. ПАСПОРТ ПОДПРОГРАММЫ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379"/>
      </w:tblGrid>
      <w:tr w:rsidR="00D152E0" w:rsidRPr="008141A4" w:rsidTr="0076528B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379" w:type="dxa"/>
          </w:tcPr>
          <w:p w:rsidR="00D152E0" w:rsidRPr="008141A4" w:rsidRDefault="00C3537D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Повышение качества и доступности социальных услуг населению муниципального образования город Норильск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D152E0" w:rsidRPr="008141A4" w:rsidTr="0076528B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Наименование МП, в рамках которой реализуется подпрограмма</w:t>
            </w:r>
          </w:p>
        </w:tc>
        <w:tc>
          <w:tcPr>
            <w:tcW w:w="6379" w:type="dxa"/>
          </w:tcPr>
          <w:p w:rsidR="00D152E0" w:rsidRPr="008141A4" w:rsidRDefault="00C3537D" w:rsidP="00381B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жителей муниципального образования город Норильск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на 2017 - 20</w:t>
            </w:r>
            <w:r w:rsidR="00381BCE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D152E0" w:rsidRPr="008141A4" w:rsidTr="0076528B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Исполнитель подпрограммы МП</w:t>
            </w:r>
          </w:p>
        </w:tc>
        <w:tc>
          <w:tcPr>
            <w:tcW w:w="6379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</w:t>
            </w:r>
          </w:p>
        </w:tc>
      </w:tr>
      <w:tr w:rsidR="00D152E0" w:rsidRPr="008141A4" w:rsidTr="0076528B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Цель подпрограммы МП</w:t>
            </w:r>
          </w:p>
        </w:tc>
        <w:tc>
          <w:tcPr>
            <w:tcW w:w="6379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Повышение уровня, качества и безопасности социального обслуживания населения муниципального образования город Норильск</w:t>
            </w:r>
          </w:p>
        </w:tc>
      </w:tr>
      <w:tr w:rsidR="00D152E0" w:rsidRPr="008141A4" w:rsidTr="0076528B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379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Реализация прав граждан пожилого возраста, инвалидов, включая детей-инвалидов, семей и детей на социальное обслуживание</w:t>
            </w:r>
          </w:p>
        </w:tc>
      </w:tr>
      <w:tr w:rsidR="00D152E0" w:rsidRPr="008141A4" w:rsidTr="0076528B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Сроки реализации подпрограммы МП</w:t>
            </w:r>
          </w:p>
        </w:tc>
        <w:tc>
          <w:tcPr>
            <w:tcW w:w="6379" w:type="dxa"/>
          </w:tcPr>
          <w:p w:rsidR="00D152E0" w:rsidRPr="008141A4" w:rsidRDefault="00D152E0" w:rsidP="00381B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2017 - 20</w:t>
            </w:r>
            <w:r w:rsidR="00381BCE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D152E0" w:rsidRPr="008141A4" w:rsidTr="0076528B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 МП</w:t>
            </w:r>
          </w:p>
        </w:tc>
        <w:tc>
          <w:tcPr>
            <w:tcW w:w="6379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из средств краевого бюджета за период с 2017 по 20</w:t>
            </w:r>
            <w:r w:rsidR="00D1706C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E630A6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706C" w:rsidRPr="008141A4">
              <w:rPr>
                <w:rFonts w:ascii="Times New Roman" w:hAnsi="Times New Roman" w:cs="Times New Roman"/>
                <w:sz w:val="26"/>
                <w:szCs w:val="26"/>
              </w:rPr>
              <w:t>1 340 761,6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рублей:</w:t>
            </w:r>
          </w:p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2017 году </w:t>
            </w:r>
            <w:r w:rsidR="00E630A6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706C" w:rsidRPr="008141A4">
              <w:rPr>
                <w:rFonts w:ascii="Times New Roman" w:hAnsi="Times New Roman" w:cs="Times New Roman"/>
                <w:sz w:val="26"/>
                <w:szCs w:val="26"/>
              </w:rPr>
              <w:t>334 662,1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2018 году </w:t>
            </w:r>
            <w:r w:rsidR="00D1706C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706C" w:rsidRPr="008141A4">
              <w:rPr>
                <w:rFonts w:ascii="Times New Roman" w:hAnsi="Times New Roman" w:cs="Times New Roman"/>
                <w:sz w:val="26"/>
                <w:szCs w:val="26"/>
              </w:rPr>
              <w:t>335 366,5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152E0" w:rsidRPr="008141A4" w:rsidRDefault="00D152E0" w:rsidP="00D170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2019 году </w:t>
            </w:r>
            <w:r w:rsidR="00D1706C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706C" w:rsidRPr="008141A4">
              <w:rPr>
                <w:rFonts w:ascii="Times New Roman" w:hAnsi="Times New Roman" w:cs="Times New Roman"/>
                <w:sz w:val="26"/>
                <w:szCs w:val="26"/>
              </w:rPr>
              <w:t>335 366,5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D1706C" w:rsidRPr="008141A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1706C" w:rsidRPr="008141A4" w:rsidRDefault="00D1706C" w:rsidP="00D170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2020 году – 335 366,5 тыс. руб.</w:t>
            </w:r>
          </w:p>
        </w:tc>
      </w:tr>
      <w:tr w:rsidR="00D152E0" w:rsidRPr="008141A4" w:rsidTr="0076528B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индикаторы и показатели подпрограммы МП</w:t>
            </w:r>
          </w:p>
        </w:tc>
        <w:tc>
          <w:tcPr>
            <w:tcW w:w="6379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детей-инвалидов, проживающих в семьях, получивших реабилитационные услуги в муниципальных учреждениях социального обслуживания населения, к общему числу детей-инвалидов, проживающих на территории муниципального образования город Норильск, - </w:t>
            </w:r>
            <w:r w:rsidR="00EB45EB" w:rsidRPr="008141A4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B45EB" w:rsidRPr="008141A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граждан пожилого возраста и инвалидов, получивших услуги в учреждениях социального обслуживания, в общей численности граждан пожилого возраста и инвалидов, нуждающихся в получении услуг в учреждениях социального обслуживания - </w:t>
            </w:r>
            <w:r w:rsidR="00C404F3" w:rsidRPr="008141A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- уровень удовлетворенности граждан качеством предоставления услуг муниципальными учреждениями социального обслуживания населения - не менее 95% ежегодно</w:t>
            </w:r>
          </w:p>
        </w:tc>
      </w:tr>
      <w:tr w:rsidR="00D152E0" w:rsidRPr="008141A4" w:rsidTr="0076528B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Система организации контроля за исполнением подпрограммы</w:t>
            </w:r>
          </w:p>
        </w:tc>
        <w:tc>
          <w:tcPr>
            <w:tcW w:w="6379" w:type="dxa"/>
          </w:tcPr>
          <w:p w:rsidR="00D152E0" w:rsidRPr="008141A4" w:rsidRDefault="00D152E0" w:rsidP="005911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контроль за целевым и эффективным использованием средств краевого бюджета осуществляется службой финансово-экономического контроля Красноярского края, Счетной палатой Красноярского края, Министерством социально</w:t>
            </w:r>
            <w:r w:rsidR="001D2A71">
              <w:rPr>
                <w:rFonts w:ascii="Times New Roman" w:hAnsi="Times New Roman" w:cs="Times New Roman"/>
                <w:sz w:val="26"/>
                <w:szCs w:val="26"/>
              </w:rPr>
              <w:t>й политики Красноярского края, ф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инансовым управлением Администрации города Норильска, </w:t>
            </w:r>
            <w:r w:rsidR="001D2A7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онтрольно-счетной палатой города Норильска</w:t>
            </w:r>
          </w:p>
        </w:tc>
      </w:tr>
    </w:tbl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 ОСНОВНЫЕ РАЗДЕЛЫ ПОДПРОГРАММЫ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C417CD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2.1. Постановка проблемы муниципального</w:t>
      </w:r>
      <w:r w:rsidR="00C417CD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образования город Норильск и обоснование</w:t>
      </w:r>
      <w:r w:rsidR="00C417CD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необходимости разработки подпрограммы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социально-бытовых, социально-медицинских, социально-педагогических, социально-экономических, социально-правовых услуг, проведению социальной адаптации и реабилитации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родителей. Развитие системы социального обслуживания определяется, в первую очередь, потребностями граждан в социальных услугах.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С 1 января 2015 года правовое регулирование в сфере социального обслуживания граждан осуществляется в соответствии с Федеральным </w:t>
      </w:r>
      <w:hyperlink r:id="rId11" w:history="1">
        <w:r w:rsidRPr="008141A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от 28.12.2013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442-ФЗ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Об основах социального обслуживания граждан в Российской Федерации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2" w:history="1">
        <w:r w:rsidRPr="008141A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Красноярского края от 16.12.2014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7-3023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Об организации социального обслуживания граждан в Красноярском крае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Норильск в области социального обслуживания населения действуют: муниципальное бюджетное </w:t>
      </w:r>
      <w:r w:rsidRPr="008141A4">
        <w:rPr>
          <w:rFonts w:ascii="Times New Roman" w:hAnsi="Times New Roman" w:cs="Times New Roman"/>
          <w:sz w:val="26"/>
          <w:szCs w:val="26"/>
        </w:rPr>
        <w:lastRenderedPageBreak/>
        <w:t xml:space="preserve">учреждение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Комплексный центр социального обслуживания населения муниципального образования город Норильск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(далее - МБУ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КЦСОН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), муниципальное бюджетное учреждение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 xml:space="preserve">Реабилитационный центр для детей и подростков с ограниченными возможностями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Виктория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(далее - МБУ РЦ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Виктория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) и муниципальное бюджетное учреждение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 xml:space="preserve">Центр социальной помощи семье и детям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Норильский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(далее - МБУ Центр семьи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Норильский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).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МБУ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КЦСОН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создано с целью улучшения социального обслуживания граждан пожилого возраста и инвалидов, оказавшихся в трудной жизненной ситуации, а также в целях профилактики безнадзорности и правонарушений несовершеннолетних.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Наряду с основными видами деятельности МБУ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КЦСОН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осуществляет деятельность, приносящую доход,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а) платные дополнительные услуги: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дополнительные социальные услуги, оказываемые гражданам на дому, не предусмотренные Перечнем гарантированных государством социальных услуг;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услуги социальной гостиницы;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парикмахерские услуги;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услуги правового характера, не предусмотренные Перечнем гарантированных государством социальных услуг;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б) социальные услуги, входящие в перечень социальных услуг, оказываемые гражданам на дому;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в) стационарное обслуживание в отделениях МБУ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КЦСОН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г) услуги столовой по предоставлению питания работникам МБУ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КЦСОН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МБУ РЦ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Виктория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создано в целях развития системы социальной и психолого-педагогической реабилитации детей и подростков с ограниченными возможностями, социальной поддержки семей с детьми-инвалидами, во исполнение Федерального </w:t>
      </w:r>
      <w:hyperlink r:id="rId13" w:history="1">
        <w:r w:rsidRPr="008141A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от 24.11.1995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181-ФЗ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 социальной защите инвалидов в Российской Федерации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. Основным направлением Центра является оказание медико-социальной, психолого-социальной, социально-педагогической и квалифицированной юридической помощи детям и подросткам, имеющим отклонения в физическом или умственном развитии, оказание комплексной реабилитации детей и подростков с ограниченными возможностями (далее - дети) и инвалидов детства от 0 до 18 лет.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МБУ Центр семьи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Норильский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создано с целью сокращения распространенности социального неблагополучия детей и семей с детьми, осуществлению мер по выявлению семей и детей, оказавшихся в трудной жизненной ситуации, находящихся с социально опасном положении и мер по обеспечению их прав и законных интересов.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Улучшение качества и доступности предоставления услуг, в т.ч. использование современных информационных технологий в учреждениях социального обслуживания, в значительной степени будет способствовать социально-экономическому развитию и улучшению качества жизни и благосостояния жителей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рамках данной подпрограммы учитываются и прогнозируемые параметры развития системы социального обслуживания населения до 20</w:t>
      </w:r>
      <w:r w:rsidR="00C404F3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года. Прогноз развития системы социального обслуживания в рамках данной подпрограммы сформирован с учетом изменения спроса населения на услуги социального обслуживания в прогнозируемый период (2017 - 20</w:t>
      </w:r>
      <w:r w:rsidR="00C404F3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гг.), исходя из тенденций </w:t>
      </w:r>
      <w:r w:rsidRPr="008141A4">
        <w:rPr>
          <w:rFonts w:ascii="Times New Roman" w:hAnsi="Times New Roman" w:cs="Times New Roman"/>
          <w:sz w:val="26"/>
          <w:szCs w:val="26"/>
        </w:rPr>
        <w:lastRenderedPageBreak/>
        <w:t>изменения параметров материального, социального и физического неблагополучия населения, в том числе заболеваемости, инвалидности, состояния психического здоровья граждан.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Добиться позитивных сдвигов в этих направлениях возможно, в том числе в рамках профилактических мероприятий по преодолению физиологической и психологической уязвимости населения, включаемых в соответствующие государственные программы Красноярского края.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2.2. Основная цель, задачи, этапы и сроки выполнения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подпрограммы, целевые индикаторы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Основной целью подпрограммы является повышение уровня, качества и безопасности социального обслуживания населения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Во исполнение поставленной цели подпрограммы предусмотрена реализация прав граждан пожилого возраста, инвалидов, включая детей-инвалидов, семей и детей на социальное обслуживание.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Реализация мероприятий подпрограммы позволит выделить направления финансирования, обеспечить эффективное планирование и мониторинг результатов реализации подпрограммы.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Перечень целевых </w:t>
      </w:r>
      <w:hyperlink w:anchor="P1352" w:history="1">
        <w:r w:rsidRPr="008141A4">
          <w:rPr>
            <w:rFonts w:ascii="Times New Roman" w:hAnsi="Times New Roman" w:cs="Times New Roman"/>
            <w:sz w:val="26"/>
            <w:szCs w:val="26"/>
          </w:rPr>
          <w:t>индикаторов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подпрограммы приведен в приложении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1 к настоящей подпрограмме.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Посредством данных целевых индикаторов определяется степень исполнения качества услуг социального обслуживания населению.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Выбор подпрограммных мероприятий основывается на эффективности решения поставленных задач.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Перечень мероприятий приведен в приложении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2.3. Механизм реализации подпрограммы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Финансирование подпрограммы осуществляется за счет средств субвенций Красноярского края, поступающих на территорию в соответствии со сводной бюджетной росписью.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Финансирование расходов на предоставление государственных услуг (работ) по социальному обслуживанию осуществляется в соответствии с утвержденными нормативами затрат в рамках государственных (муниципальных) заданий, определяющих требования к составу, качеству, объему, условиям, порядку и результатам оказываемых государственных (муниципальных) услуг (работ).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C417CD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2.4. Управление подпрограммой и контроль</w:t>
      </w:r>
      <w:r w:rsidR="00C417CD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за ходом ее выполнения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Организацию управления подпрограммой осуществляет Управление.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Управление несет ответственность за реализацию подпрограммы, достижение конечных результатов и осуществляет: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координацию исполнения мероприятий подпрограммы, мониторинг их реализации;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непосредственный контроль за ходом реализации мероприятий </w:t>
      </w:r>
      <w:r w:rsidRPr="008141A4">
        <w:rPr>
          <w:rFonts w:ascii="Times New Roman" w:hAnsi="Times New Roman" w:cs="Times New Roman"/>
          <w:sz w:val="26"/>
          <w:szCs w:val="26"/>
        </w:rPr>
        <w:lastRenderedPageBreak/>
        <w:t>подпрограммы;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подготовку отчетов о реализации подпрограммы;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ежегодную оценку эффективности реализации подпрограммы.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Контроль за целевым и эффективным расходованием средств краевого бюджета, предусмотренных на реализацию мероприятий подпрограммы, осуществляется службой финансово-экономического контроля Красноярского края, министерством социальной политики Красноярского края, финансовым управлением Администрации города Норильска, контрольно-счетной палатой города Норильска.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2.5. Оценка социально-экономической эффективности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Оценка социально-экономической эффективности реализации Программы выполняется на основе достижений целевого показателя.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Реализация настоящей подпрограммы позволит: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решить проблемы удовлетворения потребности граждан пожилого возраста и инвалидов, в том числе детей-инвалидов, а также семей и детей в социальном обслуживании;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сохранить уровень удовлетворенности граждан качеством и доступностью получения социальных услуг, не ниже 95%.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2.6. Мероприятия подпрограммы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F65C48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1422" w:history="1">
        <w:r w:rsidR="00D152E0" w:rsidRPr="008141A4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D152E0" w:rsidRPr="008141A4">
        <w:rPr>
          <w:rFonts w:ascii="Times New Roman" w:hAnsi="Times New Roman" w:cs="Times New Roman"/>
          <w:sz w:val="26"/>
          <w:szCs w:val="26"/>
        </w:rPr>
        <w:t xml:space="preserve"> подпрограммных мероприятий приведен в приложении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="00D152E0" w:rsidRPr="008141A4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C417CD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2.7. Обоснование финансовых, материальных и трудовых затрат</w:t>
      </w:r>
      <w:r w:rsidR="00C417CD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(ресурсное обеспечение подпрограммы)</w:t>
      </w:r>
      <w:r w:rsidR="00C417CD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с указанием источников финансирования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Мероприятия подпрограммы реализуются за счет средств краевого бюджета. Общий объем средств на реализацию подпрограммы составляет </w:t>
      </w:r>
      <w:r w:rsidR="00C404F3" w:rsidRPr="008141A4">
        <w:rPr>
          <w:rFonts w:ascii="Times New Roman" w:hAnsi="Times New Roman" w:cs="Times New Roman"/>
          <w:sz w:val="26"/>
          <w:szCs w:val="26"/>
        </w:rPr>
        <w:t>– 1 340 761,6</w:t>
      </w:r>
      <w:r w:rsidRPr="008141A4">
        <w:rPr>
          <w:rFonts w:ascii="Times New Roman" w:hAnsi="Times New Roman" w:cs="Times New Roman"/>
          <w:sz w:val="26"/>
          <w:szCs w:val="26"/>
        </w:rPr>
        <w:t>тыс. рублей,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E630A6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C404F3" w:rsidRPr="008141A4">
        <w:rPr>
          <w:rFonts w:ascii="Times New Roman" w:hAnsi="Times New Roman" w:cs="Times New Roman"/>
          <w:sz w:val="26"/>
          <w:szCs w:val="26"/>
        </w:rPr>
        <w:t>334 662,1 тыс. руб.</w:t>
      </w:r>
      <w:r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2018 году </w:t>
      </w:r>
      <w:r w:rsidR="00C404F3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C404F3" w:rsidRPr="008141A4">
        <w:rPr>
          <w:rFonts w:ascii="Times New Roman" w:hAnsi="Times New Roman" w:cs="Times New Roman"/>
          <w:sz w:val="26"/>
          <w:szCs w:val="26"/>
        </w:rPr>
        <w:t>335 366,5 тыс. руб.</w:t>
      </w:r>
      <w:r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2019 году </w:t>
      </w:r>
      <w:r w:rsidR="00C404F3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C404F3" w:rsidRPr="008141A4">
        <w:rPr>
          <w:rFonts w:ascii="Times New Roman" w:hAnsi="Times New Roman" w:cs="Times New Roman"/>
          <w:sz w:val="26"/>
          <w:szCs w:val="26"/>
        </w:rPr>
        <w:t>335 366,5 тыс. руб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  <w:r w:rsidR="00C404F3" w:rsidRPr="008141A4">
        <w:rPr>
          <w:rFonts w:ascii="Times New Roman" w:hAnsi="Times New Roman" w:cs="Times New Roman"/>
          <w:sz w:val="26"/>
          <w:szCs w:val="26"/>
        </w:rPr>
        <w:t>;</w:t>
      </w:r>
    </w:p>
    <w:p w:rsidR="00C404F3" w:rsidRPr="008141A4" w:rsidRDefault="00C404F3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2020 году – 335 366,5 тыс. руб.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Справочно: объем средств от предоставления платных услуг за период с 2017 по 20</w:t>
      </w:r>
      <w:r w:rsidR="00C404F3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гг. составит </w:t>
      </w:r>
      <w:r w:rsidR="00C404F3" w:rsidRPr="008141A4">
        <w:rPr>
          <w:rFonts w:ascii="Times New Roman" w:hAnsi="Times New Roman" w:cs="Times New Roman"/>
          <w:sz w:val="26"/>
          <w:szCs w:val="26"/>
        </w:rPr>
        <w:t>72 513,2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C404F3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C404F3" w:rsidRPr="008141A4">
        <w:rPr>
          <w:rFonts w:ascii="Times New Roman" w:hAnsi="Times New Roman" w:cs="Times New Roman"/>
          <w:sz w:val="26"/>
          <w:szCs w:val="26"/>
        </w:rPr>
        <w:t>18 128,3</w:t>
      </w:r>
      <w:r w:rsidR="00993CDD" w:rsidRPr="008141A4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2018 году </w:t>
      </w:r>
      <w:r w:rsidR="00C404F3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C404F3" w:rsidRPr="008141A4">
        <w:rPr>
          <w:rFonts w:ascii="Times New Roman" w:hAnsi="Times New Roman" w:cs="Times New Roman"/>
          <w:sz w:val="26"/>
          <w:szCs w:val="26"/>
        </w:rPr>
        <w:t>18 128,3</w:t>
      </w:r>
      <w:r w:rsidR="00993CDD" w:rsidRPr="008141A4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</w:t>
      </w:r>
      <w:r w:rsidR="00C404F3" w:rsidRPr="008141A4">
        <w:rPr>
          <w:rFonts w:ascii="Times New Roman" w:hAnsi="Times New Roman" w:cs="Times New Roman"/>
          <w:sz w:val="26"/>
          <w:szCs w:val="26"/>
        </w:rPr>
        <w:t>2019 году – 18 128,3</w:t>
      </w:r>
      <w:r w:rsidR="00993CDD" w:rsidRPr="008141A4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C404F3" w:rsidRPr="008141A4">
        <w:rPr>
          <w:rFonts w:ascii="Times New Roman" w:hAnsi="Times New Roman" w:cs="Times New Roman"/>
          <w:sz w:val="26"/>
          <w:szCs w:val="26"/>
        </w:rPr>
        <w:t>;</w:t>
      </w:r>
    </w:p>
    <w:p w:rsidR="00C404F3" w:rsidRPr="008141A4" w:rsidRDefault="00C404F3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2020 году – 18 128,</w:t>
      </w:r>
      <w:r w:rsidR="00993CDD" w:rsidRPr="008141A4">
        <w:rPr>
          <w:rFonts w:ascii="Times New Roman" w:hAnsi="Times New Roman" w:cs="Times New Roman"/>
          <w:sz w:val="26"/>
          <w:szCs w:val="26"/>
        </w:rPr>
        <w:t>3 тыс. руб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Средства, необходимые для обеспечения деятельности муниципальных учреждений социального обслуживания населения, осуществляющих реализацию мероприятий Программы, учитываются в общем объеме субвенций, направляемых бюджетам муниципальных районов и городских округов Красноярского края в соответствии с </w:t>
      </w:r>
      <w:hyperlink r:id="rId14" w:history="1">
        <w:r w:rsidRPr="008141A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Красноярского края от </w:t>
      </w:r>
      <w:r w:rsidR="00A255AE" w:rsidRPr="008141A4">
        <w:rPr>
          <w:rFonts w:ascii="Times New Roman" w:hAnsi="Times New Roman" w:cs="Times New Roman"/>
          <w:sz w:val="26"/>
          <w:szCs w:val="26"/>
        </w:rPr>
        <w:t>16</w:t>
      </w:r>
      <w:r w:rsidRPr="008141A4">
        <w:rPr>
          <w:rFonts w:ascii="Times New Roman" w:hAnsi="Times New Roman" w:cs="Times New Roman"/>
          <w:sz w:val="26"/>
          <w:szCs w:val="26"/>
        </w:rPr>
        <w:t>.12.201</w:t>
      </w:r>
      <w:r w:rsidR="00A255AE" w:rsidRPr="008141A4">
        <w:rPr>
          <w:rFonts w:ascii="Times New Roman" w:hAnsi="Times New Roman" w:cs="Times New Roman"/>
          <w:sz w:val="26"/>
          <w:szCs w:val="26"/>
        </w:rPr>
        <w:t>4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A255AE" w:rsidRPr="008141A4">
        <w:rPr>
          <w:rFonts w:ascii="Times New Roman" w:hAnsi="Times New Roman" w:cs="Times New Roman"/>
          <w:sz w:val="26"/>
          <w:szCs w:val="26"/>
        </w:rPr>
        <w:t>7</w:t>
      </w:r>
      <w:r w:rsidRPr="008141A4">
        <w:rPr>
          <w:rFonts w:ascii="Times New Roman" w:hAnsi="Times New Roman" w:cs="Times New Roman"/>
          <w:sz w:val="26"/>
          <w:szCs w:val="26"/>
        </w:rPr>
        <w:t>-</w:t>
      </w:r>
      <w:r w:rsidR="00A255AE" w:rsidRPr="008141A4">
        <w:rPr>
          <w:rFonts w:ascii="Times New Roman" w:hAnsi="Times New Roman" w:cs="Times New Roman"/>
          <w:sz w:val="26"/>
          <w:szCs w:val="26"/>
        </w:rPr>
        <w:t>3023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</w:t>
      </w:r>
      <w:r w:rsidR="00A255AE" w:rsidRPr="008141A4">
        <w:rPr>
          <w:rFonts w:ascii="Times New Roman" w:hAnsi="Times New Roman" w:cs="Times New Roman"/>
          <w:sz w:val="26"/>
          <w:szCs w:val="26"/>
        </w:rPr>
        <w:t>б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A255AE" w:rsidRPr="008141A4">
        <w:rPr>
          <w:rFonts w:ascii="Times New Roman" w:hAnsi="Times New Roman" w:cs="Times New Roman"/>
          <w:sz w:val="26"/>
          <w:szCs w:val="26"/>
        </w:rPr>
        <w:t>организации социального обслуживания граждан в Красноярском крае».</w:t>
      </w:r>
    </w:p>
    <w:p w:rsidR="001B36EA" w:rsidRPr="008141A4" w:rsidRDefault="001B36EA" w:rsidP="00CD74C2">
      <w:pPr>
        <w:pStyle w:val="a3"/>
        <w:ind w:firstLine="5387"/>
        <w:jc w:val="both"/>
        <w:rPr>
          <w:rFonts w:ascii="Times New Roman" w:hAnsi="Times New Roman" w:cs="Times New Roman"/>
          <w:sz w:val="26"/>
          <w:szCs w:val="26"/>
        </w:rPr>
        <w:sectPr w:rsidR="001B36EA" w:rsidRPr="008141A4" w:rsidSect="00216242">
          <w:pgSz w:w="11905" w:h="16838"/>
          <w:pgMar w:top="1134" w:right="851" w:bottom="1134" w:left="1701" w:header="0" w:footer="0" w:gutter="0"/>
          <w:cols w:space="720"/>
        </w:sectPr>
      </w:pPr>
    </w:p>
    <w:p w:rsidR="00327BD7" w:rsidRPr="008141A4" w:rsidRDefault="00327BD7" w:rsidP="00327BD7">
      <w:pPr>
        <w:pStyle w:val="a3"/>
        <w:ind w:firstLine="5387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«Социальная поддержка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жителей муниципального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образования город Норильск»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на 2017 - 2020 годы,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от </w:t>
      </w:r>
      <w:r w:rsidR="00982647">
        <w:rPr>
          <w:rFonts w:ascii="Times New Roman" w:hAnsi="Times New Roman" w:cs="Times New Roman"/>
          <w:sz w:val="26"/>
          <w:szCs w:val="26"/>
        </w:rPr>
        <w:t>02.12.2016</w:t>
      </w:r>
      <w:r w:rsidRPr="008141A4">
        <w:rPr>
          <w:rFonts w:ascii="Times New Roman" w:hAnsi="Times New Roman" w:cs="Times New Roman"/>
          <w:sz w:val="26"/>
          <w:szCs w:val="26"/>
        </w:rPr>
        <w:t xml:space="preserve"> № </w:t>
      </w:r>
      <w:r w:rsidR="00982647">
        <w:rPr>
          <w:rFonts w:ascii="Times New Roman" w:hAnsi="Times New Roman" w:cs="Times New Roman"/>
          <w:sz w:val="26"/>
          <w:szCs w:val="26"/>
        </w:rPr>
        <w:t>578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2" w:name="P1524"/>
      <w:bookmarkEnd w:id="2"/>
      <w:r w:rsidRPr="008141A4">
        <w:rPr>
          <w:rFonts w:ascii="Times New Roman" w:hAnsi="Times New Roman" w:cs="Times New Roman"/>
          <w:b w:val="0"/>
          <w:sz w:val="26"/>
          <w:szCs w:val="26"/>
        </w:rPr>
        <w:t>ПОДПРОГРАММА 2</w:t>
      </w:r>
    </w:p>
    <w:p w:rsidR="00D152E0" w:rsidRPr="008141A4" w:rsidRDefault="00C3537D" w:rsidP="002621E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141A4">
        <w:rPr>
          <w:rFonts w:ascii="Times New Roman" w:hAnsi="Times New Roman" w:cs="Times New Roman"/>
          <w:b w:val="0"/>
          <w:sz w:val="26"/>
          <w:szCs w:val="26"/>
        </w:rPr>
        <w:t>«</w:t>
      </w:r>
      <w:r w:rsidR="00D152E0" w:rsidRPr="008141A4">
        <w:rPr>
          <w:rFonts w:ascii="Times New Roman" w:hAnsi="Times New Roman" w:cs="Times New Roman"/>
          <w:b w:val="0"/>
          <w:sz w:val="26"/>
          <w:szCs w:val="26"/>
        </w:rPr>
        <w:t>ОБЕСПЕЧЕНИЕ РЕАЛИЗАЦИИ ПЕРЕДАННЫХ</w:t>
      </w:r>
      <w:r w:rsidR="009953D5" w:rsidRPr="008141A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52E0" w:rsidRPr="008141A4">
        <w:rPr>
          <w:rFonts w:ascii="Times New Roman" w:hAnsi="Times New Roman" w:cs="Times New Roman"/>
          <w:b w:val="0"/>
          <w:sz w:val="26"/>
          <w:szCs w:val="26"/>
        </w:rPr>
        <w:t>ГОСУДАРСТВЕННЫХ ПОЛНОМОЧИЙ</w:t>
      </w:r>
      <w:r w:rsidRPr="008141A4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1. ПАСПОРТ ПОДПРОГРАММЫ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521"/>
      </w:tblGrid>
      <w:tr w:rsidR="00D152E0" w:rsidRPr="008141A4" w:rsidTr="002621E5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521" w:type="dxa"/>
          </w:tcPr>
          <w:p w:rsidR="00D152E0" w:rsidRPr="008141A4" w:rsidRDefault="00C3537D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Обеспечение реализации переданных государственных полномочий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D152E0" w:rsidRPr="008141A4" w:rsidTr="002621E5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Наименование МП, в рамках которой реализуется подпрограмма</w:t>
            </w:r>
          </w:p>
        </w:tc>
        <w:tc>
          <w:tcPr>
            <w:tcW w:w="6521" w:type="dxa"/>
          </w:tcPr>
          <w:p w:rsidR="00D152E0" w:rsidRPr="008141A4" w:rsidRDefault="00C3537D" w:rsidP="00B37D9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жителей муниципального образования город Норильск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на 2017 - 20</w:t>
            </w:r>
            <w:r w:rsidR="00B37D93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D152E0" w:rsidRPr="008141A4" w:rsidTr="002621E5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Исполнитель подпрограммы МП</w:t>
            </w:r>
          </w:p>
        </w:tc>
        <w:tc>
          <w:tcPr>
            <w:tcW w:w="6521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D152E0" w:rsidRPr="008141A4" w:rsidTr="002621E5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Цель подпрограммы МП</w:t>
            </w:r>
          </w:p>
        </w:tc>
        <w:tc>
          <w:tcPr>
            <w:tcW w:w="6521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</w:t>
            </w:r>
          </w:p>
        </w:tc>
      </w:tr>
      <w:tr w:rsidR="00D152E0" w:rsidRPr="008141A4" w:rsidTr="002621E5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521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Создание условий эффективного развития сферы социальной поддержки и социального обслуживания населения муниципального образования город Норильск</w:t>
            </w:r>
          </w:p>
        </w:tc>
      </w:tr>
      <w:tr w:rsidR="00D152E0" w:rsidRPr="008141A4" w:rsidTr="002621E5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Сроки реализации подпрограммы МП</w:t>
            </w:r>
          </w:p>
        </w:tc>
        <w:tc>
          <w:tcPr>
            <w:tcW w:w="6521" w:type="dxa"/>
          </w:tcPr>
          <w:p w:rsidR="00D152E0" w:rsidRPr="008141A4" w:rsidRDefault="00D152E0" w:rsidP="00D170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2017 - 20</w:t>
            </w:r>
            <w:r w:rsidR="00D1706C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D152E0" w:rsidRPr="008141A4" w:rsidTr="002621E5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на период действия подпрограммы с указанием на источники финансирования по годам реализации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подпрограммы МП</w:t>
            </w:r>
          </w:p>
        </w:tc>
        <w:tc>
          <w:tcPr>
            <w:tcW w:w="6521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 средств краевого бюджета за период с 2017 по 20</w:t>
            </w:r>
            <w:r w:rsidR="00D1706C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BB1EA8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1EA8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477 457,0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тыс. руб.:</w:t>
            </w:r>
          </w:p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2017 году </w:t>
            </w:r>
            <w:r w:rsidR="00BB1EA8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1EA8" w:rsidRPr="008141A4">
              <w:rPr>
                <w:rFonts w:ascii="Times New Roman" w:hAnsi="Times New Roman" w:cs="Times New Roman"/>
                <w:sz w:val="26"/>
                <w:szCs w:val="26"/>
              </w:rPr>
              <w:t>115 900,6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2018 году </w:t>
            </w:r>
            <w:r w:rsidR="00BB1EA8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1EA8" w:rsidRPr="008141A4">
              <w:rPr>
                <w:rFonts w:ascii="Times New Roman" w:hAnsi="Times New Roman" w:cs="Times New Roman"/>
                <w:sz w:val="26"/>
                <w:szCs w:val="26"/>
              </w:rPr>
              <w:t>120 518,8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152E0" w:rsidRPr="008141A4" w:rsidRDefault="00D152E0" w:rsidP="00BB1E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2019 году </w:t>
            </w:r>
            <w:r w:rsidR="00BB1EA8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1EA8" w:rsidRPr="008141A4">
              <w:rPr>
                <w:rFonts w:ascii="Times New Roman" w:hAnsi="Times New Roman" w:cs="Times New Roman"/>
                <w:sz w:val="26"/>
                <w:szCs w:val="26"/>
              </w:rPr>
              <w:t>120 518,8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BB1EA8" w:rsidRPr="008141A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B1EA8" w:rsidRPr="008141A4" w:rsidRDefault="00BB1EA8" w:rsidP="00BB1E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2020 году – 120 518,8 тыс. руб.</w:t>
            </w:r>
          </w:p>
        </w:tc>
      </w:tr>
      <w:tr w:rsidR="00D152E0" w:rsidRPr="008141A4" w:rsidTr="002621E5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индикаторы и показатели подпрограммы МП</w:t>
            </w:r>
          </w:p>
        </w:tc>
        <w:tc>
          <w:tcPr>
            <w:tcW w:w="6521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- уровень исполнения субвенций на реализацию переданных полномочий - не менее 99% ежегодно;</w:t>
            </w:r>
          </w:p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- уровень удовлетворенности жителей муниципального образования город Норильск качеством предоставления государственных и муниципальных услуг в сфере социальной поддержки населения - не менее 95% ежегодно;</w:t>
            </w:r>
          </w:p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- доля оздоровленных детей из числа детей, находящихся в трудной жизненной ситуации, подлежащих оздоровлению в муниципальном образовании город Норильск - 27,4%</w:t>
            </w:r>
          </w:p>
        </w:tc>
      </w:tr>
      <w:tr w:rsidR="00D152E0" w:rsidRPr="008141A4" w:rsidTr="002621E5">
        <w:tc>
          <w:tcPr>
            <w:tcW w:w="2835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Система организации контроля за исполнением подпрограммы</w:t>
            </w:r>
          </w:p>
        </w:tc>
        <w:tc>
          <w:tcPr>
            <w:tcW w:w="6521" w:type="dxa"/>
          </w:tcPr>
          <w:p w:rsidR="00D152E0" w:rsidRPr="008141A4" w:rsidRDefault="00D152E0" w:rsidP="00CD7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контроль за целевым и эффективным использованием средств краевого бюджета осуществляется службой финансово-экономического контроля Красноярского края, счетной палатой Красноярского края, министерством социальной политики Красноярского края, финансовым управлением Администрации города Норильска, контрольно-счетной палатой города Норильска</w:t>
            </w:r>
          </w:p>
        </w:tc>
      </w:tr>
    </w:tbl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 ОСНОВНЫЕ РАЗДЕЛЫ ПОДПРОГРАММЫ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953D5" w:rsidRPr="008141A4" w:rsidRDefault="00D152E0" w:rsidP="009953D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2.1. Постановка проблемы муниципального</w:t>
      </w:r>
      <w:r w:rsidR="009953D5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образования</w:t>
      </w:r>
    </w:p>
    <w:p w:rsidR="00D152E0" w:rsidRPr="008141A4" w:rsidRDefault="00D152E0" w:rsidP="009953D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город Норильск и обоснование</w:t>
      </w:r>
      <w:r w:rsidR="009953D5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необходимости разработки подпрограммы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Приоритетными направлениями социальной политики являются: модернизация и развитие сектора социальных услуг, обеспечение доступности социальных услуг высокого качества для всех нуждающихся граждан пожилого возраста и инвалидов путем дальнейшего развития сети организаций различных организационно-правовых форм и форм собственности, предоставляющих социальные услуги.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Исходя из системы целей Правительства Красноярского края, определены цели государственной программы Красноярского края на 20</w:t>
      </w:r>
      <w:r w:rsidR="009A2421" w:rsidRPr="008141A4">
        <w:rPr>
          <w:rFonts w:ascii="Times New Roman" w:hAnsi="Times New Roman" w:cs="Times New Roman"/>
          <w:sz w:val="26"/>
          <w:szCs w:val="26"/>
        </w:rPr>
        <w:t>17</w:t>
      </w:r>
      <w:r w:rsidRPr="008141A4">
        <w:rPr>
          <w:rFonts w:ascii="Times New Roman" w:hAnsi="Times New Roman" w:cs="Times New Roman"/>
          <w:sz w:val="26"/>
          <w:szCs w:val="26"/>
        </w:rPr>
        <w:t xml:space="preserve"> - 20</w:t>
      </w:r>
      <w:r w:rsidR="009A2421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годы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Развитие системы социальной поддержки граждан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</w:t>
      </w:r>
      <w:r w:rsidR="002F10C1" w:rsidRPr="008141A4">
        <w:rPr>
          <w:rFonts w:ascii="Times New Roman" w:hAnsi="Times New Roman" w:cs="Times New Roman"/>
          <w:sz w:val="26"/>
          <w:szCs w:val="26"/>
        </w:rPr>
        <w:t>повышение эффективности мер социальной поддержки граждан за счет усиления адресного оказания социальной помощи</w:t>
      </w:r>
      <w:r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повышение </w:t>
      </w:r>
      <w:r w:rsidR="002F10C1" w:rsidRPr="008141A4">
        <w:rPr>
          <w:rFonts w:ascii="Times New Roman" w:hAnsi="Times New Roman" w:cs="Times New Roman"/>
          <w:sz w:val="26"/>
          <w:szCs w:val="26"/>
        </w:rPr>
        <w:t xml:space="preserve">качества и </w:t>
      </w:r>
      <w:r w:rsidRPr="008141A4">
        <w:rPr>
          <w:rFonts w:ascii="Times New Roman" w:hAnsi="Times New Roman" w:cs="Times New Roman"/>
          <w:sz w:val="26"/>
          <w:szCs w:val="26"/>
        </w:rPr>
        <w:t xml:space="preserve">доступности </w:t>
      </w:r>
      <w:r w:rsidR="002F10C1" w:rsidRPr="008141A4">
        <w:rPr>
          <w:rFonts w:ascii="Times New Roman" w:hAnsi="Times New Roman" w:cs="Times New Roman"/>
          <w:sz w:val="26"/>
          <w:szCs w:val="26"/>
        </w:rPr>
        <w:t xml:space="preserve">предоставления государственных услуг по </w:t>
      </w:r>
      <w:r w:rsidRPr="008141A4">
        <w:rPr>
          <w:rFonts w:ascii="Times New Roman" w:hAnsi="Times New Roman" w:cs="Times New Roman"/>
          <w:sz w:val="26"/>
          <w:szCs w:val="26"/>
        </w:rPr>
        <w:t>социально</w:t>
      </w:r>
      <w:r w:rsidR="002F10C1" w:rsidRPr="008141A4">
        <w:rPr>
          <w:rFonts w:ascii="Times New Roman" w:hAnsi="Times New Roman" w:cs="Times New Roman"/>
          <w:sz w:val="26"/>
          <w:szCs w:val="26"/>
        </w:rPr>
        <w:t>му</w:t>
      </w:r>
      <w:r w:rsidRPr="008141A4">
        <w:rPr>
          <w:rFonts w:ascii="Times New Roman" w:hAnsi="Times New Roman" w:cs="Times New Roman"/>
          <w:sz w:val="26"/>
          <w:szCs w:val="26"/>
        </w:rPr>
        <w:t xml:space="preserve"> обслуживани</w:t>
      </w:r>
      <w:r w:rsidR="002F10C1" w:rsidRPr="008141A4">
        <w:rPr>
          <w:rFonts w:ascii="Times New Roman" w:hAnsi="Times New Roman" w:cs="Times New Roman"/>
          <w:sz w:val="26"/>
          <w:szCs w:val="26"/>
        </w:rPr>
        <w:t>ю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Основой деятельности Управления является исполнение федеральных законов, законов Красноярского края, нормативных правовых актов органов местного самоуправления муниципального образования город Норильск по системе социального обеспечения, в соответствии с которыми выполняет следующие функции: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реализует переданные государственные полномочия по предоставлению мер социальной поддержки и социальному обслуживанию населения;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- обеспечивает доступность и повышение качества предоставления мер социальной поддержки, дополнительных мер социальной поддержки, социальной помощи и социального обслуживания населения муниципального образования город Норильск, внедрение новых социальных технологий в пределах компетенции Управления;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участвует в разработке и реализации программ, разработке прогноза социально-экономического развития муниципального образования город Норильск в области социальной поддержки, социального обслуживания и иных вопросов социальной политики, в пределах компетенции Управления;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организует деятельность коллегиальных органов, созданных органами местного самоуправления муниципального образования город Норильск для решения вопросов в области социальной поддержки и социальной помощи отдельным категориям граждан;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прием граждан, своевременно рассматривает заявления, жалобы и предложения граждан по вопросам, относящимся к компетенции Управления, и принимает по ним необходимые меры и решения;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обеспечивает адресность и целевой характер использования бюджетных средств, предоставленных в соответствии с утвержденными бюджетными ассигнованиями и лимитами бюджетных обязательств;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ведение персонифицированного учета в области социальной защиты населения отдельных категорий граждан, имеющих право на меры социальной поддержки;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формирует, хранит и своевременно передает в единый краевой банк данных информацию о несовершеннолетних, находящихся в социально опасном положении;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обеспечивает разграничение прав доступа к информационным системам, содержащим конфиденциальную информацию, в соответствии с нормативными правовыми актами муниципального образования город Норильск о порядке обращения с конфиденциальной информацией, ее накопления и обработки в информационных системах муниципального образования город Норильск;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организует учет лиц, обращающихся в Управление, по вопросу направления в учреждения социального обслуживания Красноярского края, оказывает содействие в оформлении документов лицам, нуждающимся в устройстве в интернаты, дома-интернаты, пансионаты и другие социальные учреждения;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принимает от граждан заявления и иные документы, необходимые для предоставления мер социальной поддержки и социальной помощи, в соответствии с действующим законодательством, формирует личные дела граждан, обеспечивает сохранность дел, конфиденциальность информации, проводит подготовку и сдачу документов на архивное хранение;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обеспечивает правильное и своевременное назначение пособий, компенсационных выплат, субсидий и иных мер социальной поддержки, предусмотренных законодательством, в рамках осуществляемых Управлением полномочий;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перечисление денежных средств, предоставляемых в качестве пособий, компенсационных выплат, субсидий и иных мер социальной поддержки, на счета кредитных организаций или в отделения почтовой связи в соответствии с действующим законодательством;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- организует оказание социальной помощи малоимущим гражданам, проживающим в муниципальном образовании город Норильск;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в пределах своей компетенции деятельность по профилактике безнадзорности и правонарушений несовершеннолетних, в том числе с семьями несовершеннолетних, находящихся в социально опасном положении;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организует в пределах своей компетенции индивидуальную профилактическую работу с несовершеннолетними, их родителями или законными представителями, находящимися в социально опасном положении, совместно с подведомственными Управлению муниципальными учреждениями;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информирует и консультирует граждан по вопросам социальной поддержки и социального обслуживания граждан в рамках действующего законодательства Российской Федерации, Красноярского края и нормативных правовых актов муниципального образования город Норильск, в том числе через средства массовой информации;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обеспечивает реализацию переданных государственных полномочий, дополнительных мер социальной поддержки и социальной помощи и отдельных полномочий Администрации города Норильска в области социальной поддержки, направленных на улучшение социального положения граждан, нуждающихся в социальной поддержке;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прием документов и выдачу соответствующих удостоверений единого образца, подтверждающих право граждан на получение мер социальной поддержки, в соответствии с федеральными законами и законами Красноярского края;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реализацию государственных полномочий по обеспечению социальным пособием на погребение и возмещению стоимости услуг по погребению специализированным службам по вопросам похоронного дела в порядке и на условиях, определенных действующим законодательством Российской Федерации, Красноярского края и нормативными правовыми актами муниципального образования город Норильск;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функции муниципального заказчика в сфере закупок товаров, работ, услуг для обеспечения нужд Управления;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координирует деятельность подведомственных муниципальных учреждений социального обслуживания по вопросам их деятельности в пределах компетенции Управления;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готовит заявки, отчеты, сведения, связанные с деятельностью Управления, обеспечивает своевременное представление их в соответствующие государственные органы;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разрабатывает проекты нормативных правовых актов органов местного самоуправления муниципального образования город Норильск по вопросам, входящим в компетенцию Управления;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обеспечивает социальную защиту социально-незащищенных и малообеспеченных слоев населения муниципального образования город Норильск путем предоставления мер социальной поддержки в пределах переданных муниципальному образованию город Норильск государственных полномочий;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осуществляет предоставление пенсий за выслугу лет лицам, замещавшим должности муниципальной службы муниципального образования город Норильск, лицам, осуществлявшим полномочия депутата, члена выборного органа местного </w:t>
      </w:r>
      <w:r w:rsidRPr="008141A4">
        <w:rPr>
          <w:rFonts w:ascii="Times New Roman" w:hAnsi="Times New Roman" w:cs="Times New Roman"/>
          <w:sz w:val="26"/>
          <w:szCs w:val="26"/>
        </w:rPr>
        <w:lastRenderedPageBreak/>
        <w:t xml:space="preserve">самоуправления, выборного должностного лица местного самоуправления в муниципальном образовании город Норильск на постоянной основе, персональных надбавок к пенсии лицам, удостоенным звания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Почетный гражданин города Норильска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, финансируемых за счет средств местного бюджета;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деятельность по опеке и попечительству в отношении лиц, признанных в установленном порядке недееспособными вследствие психического расстройства, или ограниченными в дееспособности вследствие злоупотребления спиртными напитками или наркотическими средствами, а также патронаж в отношении совершеннолетних дееспособных лиц, которые по состоянию здоровья не могут самостоятельно осуществлять и защищать свои права и исполнять обязанности;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организует предоставление престарелым гражданам и другим социально-незащищенным категориям граждан муниципального образования город Норильск установленных действующим законодательством мер социальной поддержки, путевок на санаторно-курортное лечение, внедрение новых форм и видов натуральной помощи;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участвует в мероприятиях по организации оздоровительного отдыха и санаторно-курортного лечения детей муниципального образования город Норильск, находящихся в трудной жизненной ситуации;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выступает на основании доверенности в судах, органах государственной власти, в отношениях с физическими и юридическими лицами в качестве полномочного представителя муниципального образования город Норильск по вопросам, отнесенным к компетенции Управления;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заключает в рамках своих полномочий с соответствующими государственными органами и юридическими лицами соглашения (договоры) о взаимодействии и сотрудничестве по вопросам, отнесенным к компетенции Управления;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информационное и консультативное обслуживание граждан и подведомственных Управлению муниципальных учреждений по вопросам реализации действующего законодательства Российской Федерации, Красноярского края, правовых актов органов местного самоуправления муниципального образования город Норильск в сфере социальной политики;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осуществляет функции и полномочия учредителя в отношении МБУ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КЦСОН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, МБУ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 xml:space="preserve">РЦ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Виктория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, МБУ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 xml:space="preserve">ЦС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Норильский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ведомственный контроль за осуществлением подведомственными учреждениями предусмотренных их Уставами видов деятельности;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бюджетные полномочия главного распорядителя бюджетных средств в отношении подведомственных муниципальных учреждений согласно бюджетному законодательству Российской Федерации;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осуществляет предоставление муниципальных услуг в соответствии с нормативными правовыми актами Российской Федерации и органов местного самоуправления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С 1 января 2015 г. управление в соответствии с положениями </w:t>
      </w:r>
      <w:hyperlink r:id="rId15" w:history="1">
        <w:r w:rsidRPr="008141A4">
          <w:rPr>
            <w:rFonts w:ascii="Times New Roman" w:hAnsi="Times New Roman" w:cs="Times New Roman"/>
            <w:sz w:val="26"/>
            <w:szCs w:val="26"/>
          </w:rPr>
          <w:t>статей 25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8141A4">
          <w:rPr>
            <w:rFonts w:ascii="Times New Roman" w:hAnsi="Times New Roman" w:cs="Times New Roman"/>
            <w:sz w:val="26"/>
            <w:szCs w:val="26"/>
          </w:rPr>
          <w:t>26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Федерального закона от 28.12.2013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442-ФЗ в субъектах Российской Федерации ведет реестр поставщиков социальных услуг и регистр получателей социальных услуг.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2.2. Основная цель, задачи, этапы и сроки выполнения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подпрограммы, целевые индикаторы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Целью подпрограммы является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Для достижения цели подпрограммы предстоит обеспечить решение следующей задачи: создание условий эффективного развития сферы социальной поддержки и социального обслуживания населения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Перечень целевых </w:t>
      </w:r>
      <w:hyperlink w:anchor="P1672" w:history="1">
        <w:r w:rsidRPr="008141A4">
          <w:rPr>
            <w:rFonts w:ascii="Times New Roman" w:hAnsi="Times New Roman" w:cs="Times New Roman"/>
            <w:sz w:val="26"/>
            <w:szCs w:val="26"/>
          </w:rPr>
          <w:t>индикаторов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подпрограммы приведен в приложении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1 к настоящей подпрограмме.</w:t>
      </w:r>
    </w:p>
    <w:p w:rsidR="00D152E0" w:rsidRPr="008141A4" w:rsidRDefault="00F65C48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1739" w:history="1">
        <w:r w:rsidR="00D152E0" w:rsidRPr="008141A4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D152E0" w:rsidRPr="008141A4">
        <w:rPr>
          <w:rFonts w:ascii="Times New Roman" w:hAnsi="Times New Roman" w:cs="Times New Roman"/>
          <w:sz w:val="26"/>
          <w:szCs w:val="26"/>
        </w:rPr>
        <w:t xml:space="preserve"> мероприятий приведен в приложении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="00D152E0" w:rsidRPr="008141A4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Реализация мероприятий подпрограммы будет способствовать достижению следующих результатов: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расширение масштабов адресной социальной поддержки, оказываемой населению при прочих равных условиях, создаст основу для повышения качества жизни отдельных категорий граждан, степени их социальной защищенности, сокращения неравенства, улучшения социального климата в обществе;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совершенствование организации предоставления социальных услуг в учреждениях социального обслуживания, способствует повышению качества жизни нуждающихся граждан (семей), сохранению их физического и психического здоровья, увеличению продолжительности жизни;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обеспечение бесплатным проездом детей до места нахождения детских оздоровительных лагерей и обратно.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2.3. Механизм реализации подпрограммы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Управление является структурным подразделением Администрации города Норильска, реализующим переданные государственные полномочия по предоставлению мер социальной поддержки отдельным категориям граждан, а также полномочия Администрации города Норильска в области социальной защиты населения, жилищной политики, взаимодействия с общественными организациями социальной направленности и работы с населением на территории муниципального образования город Норильск в соответствии с </w:t>
      </w:r>
      <w:hyperlink r:id="rId17" w:history="1">
        <w:r w:rsidRPr="008141A4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об управлении социальной политики Администрации </w:t>
      </w:r>
      <w:r w:rsidR="001D2A71">
        <w:rPr>
          <w:rFonts w:ascii="Times New Roman" w:hAnsi="Times New Roman" w:cs="Times New Roman"/>
          <w:sz w:val="26"/>
          <w:szCs w:val="26"/>
        </w:rPr>
        <w:t>города Норильска, утвержденным р</w:t>
      </w:r>
      <w:r w:rsidRPr="008141A4">
        <w:rPr>
          <w:rFonts w:ascii="Times New Roman" w:hAnsi="Times New Roman" w:cs="Times New Roman"/>
          <w:sz w:val="26"/>
          <w:szCs w:val="26"/>
        </w:rPr>
        <w:t xml:space="preserve">ешением Норильского городского Совета депутатов от 31.03.2015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23/4-497.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С 1 января 2011 года в рамках </w:t>
      </w:r>
      <w:hyperlink r:id="rId18" w:history="1">
        <w:r w:rsidRPr="008141A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Красноярского края от 09.12.2010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11-5397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, органы местного самоуправления муниципального образования город Норильск наделены государственными полномочиями в сфере социальной поддержки и социального обслуживания граждан.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F02AD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2.4. Управление подпрограммой</w:t>
      </w:r>
      <w:r w:rsidR="00F02ADA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и контроль за ходом ее выполнения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Организацию управления подпрограммой осуществляет Управление.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Управление несет ответственность за реализацию подпрограммы, достижение конечных результатов и осуществляет: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координацию исполнения мероприятий подпрограммы, мониторинг их реализации;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непосредственный контроль за ходом реализации мероприятий подпрограммы;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подготовку отчетов о реализации подпрограммы;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ежегодную оценку эффективности реализации подпрограммы.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Управление ежемесячно до 10 числа месяца, следующего за отчетным, и по итогам года до 20 числа очередного финансового года направляет в министерство социальной политики Красноярского края соответствующую информацию по выполнению подпрограммных мероприятий.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Контроль за целевым и эффективным расходованием средств краевого бюджета, предусмотренных на реализацию мероприятий подпрограммы, осуществляется службой финансово-экономического контроля Красноярского края, министерством социальной политики Красноярского края, финансовым управлением Администрации города Норильска, контрольно-счетной палатой города Норильска.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2.5. Оценка социально-экономической эффективности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Социально-экономическая эффективность реализации подпрограммы зависит от степени достижения конечного результата.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Реализация мероприятия 1.2 подпрограммы позволит обеспечить бесплатным проездом детей до места нахождения детских оздоровительных лагерей и обратно до 65 человек.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Мониторинг и оценка министерством социальной политики Красноярского края реализации МП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Социальная поддержка жителей муниципального образования город Норильск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осуществляется с использованием показателей для оценки эффективности деятельности органов государственной власти субъектов Российской Федерации, утвержденных </w:t>
      </w:r>
      <w:r w:rsidR="001D2A71">
        <w:rPr>
          <w:rFonts w:ascii="Times New Roman" w:hAnsi="Times New Roman" w:cs="Times New Roman"/>
          <w:sz w:val="26"/>
          <w:szCs w:val="26"/>
        </w:rPr>
        <w:t>п</w:t>
      </w:r>
      <w:r w:rsidRPr="008141A4">
        <w:rPr>
          <w:rFonts w:ascii="Times New Roman" w:hAnsi="Times New Roman" w:cs="Times New Roman"/>
          <w:sz w:val="26"/>
          <w:szCs w:val="26"/>
        </w:rPr>
        <w:t xml:space="preserve">остановлениями Правительства Красноярского края от 04.03.2011 </w:t>
      </w:r>
      <w:hyperlink r:id="rId19" w:history="1">
        <w:r w:rsidR="00C3537D" w:rsidRPr="008141A4">
          <w:rPr>
            <w:rFonts w:ascii="Times New Roman" w:hAnsi="Times New Roman" w:cs="Times New Roman"/>
            <w:sz w:val="26"/>
            <w:szCs w:val="26"/>
          </w:rPr>
          <w:t>№</w:t>
        </w:r>
        <w:r w:rsidRPr="008141A4">
          <w:rPr>
            <w:rFonts w:ascii="Times New Roman" w:hAnsi="Times New Roman" w:cs="Times New Roman"/>
            <w:sz w:val="26"/>
            <w:szCs w:val="26"/>
          </w:rPr>
          <w:t xml:space="preserve"> 112-п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Об утверждении Порядка оценки качества выполнения органами местного самоуправления муниципальных образований Красноярского края отдельных государственных полномочий, переданных в соответствии с Законами Красноярского края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, от 01.03.2012 </w:t>
      </w:r>
      <w:hyperlink r:id="rId20" w:history="1">
        <w:r w:rsidR="00C3537D" w:rsidRPr="008141A4">
          <w:rPr>
            <w:rFonts w:ascii="Times New Roman" w:hAnsi="Times New Roman" w:cs="Times New Roman"/>
            <w:sz w:val="26"/>
            <w:szCs w:val="26"/>
          </w:rPr>
          <w:t>№</w:t>
        </w:r>
        <w:r w:rsidRPr="008141A4">
          <w:rPr>
            <w:rFonts w:ascii="Times New Roman" w:hAnsi="Times New Roman" w:cs="Times New Roman"/>
            <w:sz w:val="26"/>
            <w:szCs w:val="26"/>
          </w:rPr>
          <w:t xml:space="preserve"> 72-п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Об утверждении Порядка, методики оценки качества финансового менеджмента главных распорядителей средств краевого бюджета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2.6. Мероприятия подпрограммы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Перечень подпрограммных мероприятий приведен в приложении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ADA" w:rsidRPr="008141A4" w:rsidRDefault="00F02ADA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ADA" w:rsidRPr="008141A4" w:rsidRDefault="00D152E0" w:rsidP="00F02AD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2.7. Обоснование финансовых, материальных и трудовых затрат</w:t>
      </w:r>
    </w:p>
    <w:p w:rsidR="00F02ADA" w:rsidRPr="008141A4" w:rsidRDefault="00D152E0" w:rsidP="00F02AD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(ресурсное обеспечение подпрограммы)</w:t>
      </w:r>
    </w:p>
    <w:p w:rsidR="00D152E0" w:rsidRPr="008141A4" w:rsidRDefault="00D152E0" w:rsidP="00F02AD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 указанием источников финансирования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Источниками финансирования подпрограммы являются средства краевого бюджета.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Общий объем средств на реализацию подпрограммы составляет </w:t>
      </w:r>
      <w:r w:rsidR="00FD37ED" w:rsidRPr="008141A4">
        <w:rPr>
          <w:rFonts w:ascii="Times New Roman" w:hAnsi="Times New Roman" w:cs="Times New Roman"/>
          <w:sz w:val="26"/>
          <w:szCs w:val="26"/>
        </w:rPr>
        <w:t>477 457,0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рублей,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FD37ED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FD37ED" w:rsidRPr="008141A4">
        <w:rPr>
          <w:rFonts w:ascii="Times New Roman" w:hAnsi="Times New Roman" w:cs="Times New Roman"/>
          <w:sz w:val="26"/>
          <w:szCs w:val="26"/>
        </w:rPr>
        <w:t>115 900,6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2018 году </w:t>
      </w:r>
      <w:r w:rsidR="00FD37ED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FD37ED" w:rsidRPr="008141A4">
        <w:rPr>
          <w:rFonts w:ascii="Times New Roman" w:hAnsi="Times New Roman" w:cs="Times New Roman"/>
          <w:sz w:val="26"/>
          <w:szCs w:val="26"/>
        </w:rPr>
        <w:t>120 518,8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2019 году </w:t>
      </w:r>
      <w:r w:rsidR="00FD37ED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FD37ED" w:rsidRPr="008141A4">
        <w:rPr>
          <w:rFonts w:ascii="Times New Roman" w:hAnsi="Times New Roman" w:cs="Times New Roman"/>
          <w:sz w:val="26"/>
          <w:szCs w:val="26"/>
        </w:rPr>
        <w:t>120 518,8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FD37ED" w:rsidRPr="008141A4">
        <w:rPr>
          <w:rFonts w:ascii="Times New Roman" w:hAnsi="Times New Roman" w:cs="Times New Roman"/>
          <w:sz w:val="26"/>
          <w:szCs w:val="26"/>
        </w:rPr>
        <w:t>;</w:t>
      </w:r>
    </w:p>
    <w:p w:rsidR="00FD37ED" w:rsidRPr="008141A4" w:rsidRDefault="00FD37ED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2020 году – 120 518,8 тыс. руб.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Средства, необходимые для обеспечения деятельности Управления, осуществляющего реализацию мероприятий подпрограммы, учитываются в общем объеме субвенций, направляемых бюджетам муниципальных районов и городских округов Красноярского края в соответствии с </w:t>
      </w:r>
      <w:hyperlink r:id="rId21" w:history="1">
        <w:r w:rsidRPr="008141A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Красноярского края от 20.12.2005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17-4294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граждан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D152E0" w:rsidRPr="008141A4" w:rsidSect="00216242">
          <w:pgSz w:w="11905" w:h="16838"/>
          <w:pgMar w:top="1134" w:right="851" w:bottom="1134" w:left="1701" w:header="0" w:footer="0" w:gutter="0"/>
          <w:cols w:space="720"/>
        </w:sectPr>
      </w:pPr>
    </w:p>
    <w:p w:rsidR="00327BD7" w:rsidRPr="008141A4" w:rsidRDefault="00327BD7" w:rsidP="00327BD7">
      <w:pPr>
        <w:pStyle w:val="ConsPlusNormal"/>
        <w:ind w:firstLine="5387"/>
        <w:outlineLvl w:val="1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Приложение № 3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«Социальная поддержка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жителей муниципального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образования город Норильск»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на 2017 - 2020 годы,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:rsidR="00327BD7" w:rsidRPr="008141A4" w:rsidRDefault="00327BD7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27BD7" w:rsidRPr="008141A4" w:rsidRDefault="00AC7B89" w:rsidP="00327BD7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02.12.2016</w:t>
      </w:r>
      <w:r w:rsidR="00327BD7" w:rsidRPr="008141A4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578</w:t>
      </w:r>
    </w:p>
    <w:p w:rsidR="00D152E0" w:rsidRPr="008141A4" w:rsidRDefault="00D152E0" w:rsidP="002621E5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" w:name="P1848"/>
      <w:bookmarkEnd w:id="3"/>
      <w:r w:rsidRPr="008141A4">
        <w:rPr>
          <w:rFonts w:ascii="Times New Roman" w:hAnsi="Times New Roman" w:cs="Times New Roman"/>
          <w:b w:val="0"/>
          <w:sz w:val="26"/>
          <w:szCs w:val="26"/>
        </w:rPr>
        <w:t>ПОДПРОГРАММА 3</w:t>
      </w:r>
    </w:p>
    <w:p w:rsidR="00D152E0" w:rsidRPr="008141A4" w:rsidRDefault="00C3537D" w:rsidP="002621E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141A4">
        <w:rPr>
          <w:rFonts w:ascii="Times New Roman" w:hAnsi="Times New Roman" w:cs="Times New Roman"/>
          <w:b w:val="0"/>
          <w:sz w:val="26"/>
          <w:szCs w:val="26"/>
        </w:rPr>
        <w:t>«</w:t>
      </w:r>
      <w:r w:rsidR="00D152E0" w:rsidRPr="008141A4">
        <w:rPr>
          <w:rFonts w:ascii="Times New Roman" w:hAnsi="Times New Roman" w:cs="Times New Roman"/>
          <w:b w:val="0"/>
          <w:sz w:val="26"/>
          <w:szCs w:val="26"/>
        </w:rPr>
        <w:t>ПОВЫШЕНИЕ СОЦИАЛЬНОЙ ЗАЩИЩЕННОСТИ И УРОВНЯ ЖИЗНИ</w:t>
      </w:r>
      <w:r w:rsidR="00327BD7" w:rsidRPr="008141A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52E0" w:rsidRPr="008141A4">
        <w:rPr>
          <w:rFonts w:ascii="Times New Roman" w:hAnsi="Times New Roman" w:cs="Times New Roman"/>
          <w:b w:val="0"/>
          <w:sz w:val="26"/>
          <w:szCs w:val="26"/>
        </w:rPr>
        <w:t>ЖИТЕЛЕЙ МУНИЦИПАЛЬНОГО ОБРАЗОВАНИЯ ГОРОД НОРИЛЬСК</w:t>
      </w:r>
      <w:r w:rsidR="00327BD7" w:rsidRPr="008141A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52E0" w:rsidRPr="008141A4">
        <w:rPr>
          <w:rFonts w:ascii="Times New Roman" w:hAnsi="Times New Roman" w:cs="Times New Roman"/>
          <w:b w:val="0"/>
          <w:sz w:val="26"/>
          <w:szCs w:val="26"/>
        </w:rPr>
        <w:t>И ПРОЧИЕ МЕРОПРИЯТИЯ</w:t>
      </w:r>
      <w:r w:rsidRPr="008141A4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C44BBE" w:rsidRPr="008141A4" w:rsidRDefault="00C44BBE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1. ПАСПОРТ ПОДПРОГРАММЫ</w:t>
      </w:r>
    </w:p>
    <w:tbl>
      <w:tblPr>
        <w:tblW w:w="92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379"/>
      </w:tblGrid>
      <w:tr w:rsidR="00D152E0" w:rsidRPr="008141A4" w:rsidTr="00050880">
        <w:tc>
          <w:tcPr>
            <w:tcW w:w="2835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379" w:type="dxa"/>
          </w:tcPr>
          <w:p w:rsidR="00D152E0" w:rsidRPr="008141A4" w:rsidRDefault="00C3537D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Повышение социальной защищенности и уровня жизни жителей муниципального образования город Норильск и прочие мероприятия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D152E0" w:rsidRPr="008141A4" w:rsidTr="00050880">
        <w:tc>
          <w:tcPr>
            <w:tcW w:w="2835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Наименование МП, в рамках которой реализуется подпрограмма</w:t>
            </w:r>
          </w:p>
        </w:tc>
        <w:tc>
          <w:tcPr>
            <w:tcW w:w="6379" w:type="dxa"/>
          </w:tcPr>
          <w:p w:rsidR="00D152E0" w:rsidRPr="008141A4" w:rsidRDefault="00C3537D" w:rsidP="00AE2EC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жителей муниципального образования город Норильск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на 2017 - 20</w:t>
            </w:r>
            <w:r w:rsidR="00AE2EC3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D152E0" w:rsidRPr="008141A4" w:rsidTr="00050880">
        <w:tc>
          <w:tcPr>
            <w:tcW w:w="2835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Исполнители подпрограммы</w:t>
            </w:r>
          </w:p>
        </w:tc>
        <w:tc>
          <w:tcPr>
            <w:tcW w:w="6379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Снежногорское</w:t>
            </w:r>
            <w:proofErr w:type="spellEnd"/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Норильска;</w:t>
            </w:r>
          </w:p>
          <w:p w:rsidR="00D152E0" w:rsidRPr="008141A4" w:rsidRDefault="00327BD7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Акционерное общество «Негосударственный пенсионный фонд Г</w:t>
            </w:r>
            <w:r w:rsidR="00D80CBD" w:rsidRPr="008141A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ЗФОНД пенсионные накопления»</w:t>
            </w:r>
            <w:r w:rsidR="00D152E0" w:rsidRPr="008141A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</w:t>
            </w:r>
            <w:r w:rsidR="00D10298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(некоммерческая организация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Норильский городской социально-просветительский фонд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Юбилейный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D152E0" w:rsidRPr="008141A4" w:rsidTr="00050880">
        <w:tc>
          <w:tcPr>
            <w:tcW w:w="2835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Цель подпрограммы МП</w:t>
            </w:r>
          </w:p>
        </w:tc>
        <w:tc>
          <w:tcPr>
            <w:tcW w:w="6379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D152E0" w:rsidRPr="008141A4" w:rsidTr="00050880">
        <w:tc>
          <w:tcPr>
            <w:tcW w:w="2835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Задача подпрограммы МП</w:t>
            </w:r>
          </w:p>
        </w:tc>
        <w:tc>
          <w:tcPr>
            <w:tcW w:w="6379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D152E0" w:rsidRPr="008141A4" w:rsidTr="00050880">
        <w:tc>
          <w:tcPr>
            <w:tcW w:w="2835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Сроки реализации подпрограммы МП</w:t>
            </w:r>
          </w:p>
        </w:tc>
        <w:tc>
          <w:tcPr>
            <w:tcW w:w="6379" w:type="dxa"/>
          </w:tcPr>
          <w:p w:rsidR="00D152E0" w:rsidRPr="008141A4" w:rsidRDefault="00D152E0" w:rsidP="00AE2EC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2017 - 20</w:t>
            </w:r>
            <w:r w:rsidR="00AE2EC3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D152E0" w:rsidRPr="008141A4" w:rsidTr="00050880">
        <w:tc>
          <w:tcPr>
            <w:tcW w:w="2835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на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период действия подпрограммы с указанием на источники финансирования по годам реализации подпрограммы МП</w:t>
            </w:r>
          </w:p>
        </w:tc>
        <w:tc>
          <w:tcPr>
            <w:tcW w:w="6379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 средств местного бюджета и внебюджетных источников за период с 2017 по 20</w:t>
            </w:r>
            <w:r w:rsidR="00AE2EC3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CD7658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F716E" w:rsidRPr="008141A4">
              <w:rPr>
                <w:rFonts w:ascii="Times New Roman" w:hAnsi="Times New Roman" w:cs="Times New Roman"/>
                <w:sz w:val="26"/>
                <w:szCs w:val="26"/>
              </w:rPr>
              <w:t>628 605,4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05F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ыс. руб., в том числе: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2017 году </w:t>
            </w:r>
            <w:r w:rsidR="00CD7658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2EC3" w:rsidRPr="008141A4">
              <w:rPr>
                <w:rFonts w:ascii="Times New Roman" w:hAnsi="Times New Roman" w:cs="Times New Roman"/>
                <w:sz w:val="26"/>
                <w:szCs w:val="26"/>
              </w:rPr>
              <w:t>187 756,</w:t>
            </w:r>
            <w:r w:rsidR="00CC7825" w:rsidRPr="008141A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2018 году </w:t>
            </w:r>
            <w:r w:rsidR="00AE2EC3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F716E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92 061,7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2019 году </w:t>
            </w:r>
            <w:r w:rsidR="00AE2EC3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2EC3" w:rsidRPr="008141A4">
              <w:rPr>
                <w:rFonts w:ascii="Times New Roman" w:hAnsi="Times New Roman" w:cs="Times New Roman"/>
                <w:sz w:val="26"/>
                <w:szCs w:val="26"/>
              </w:rPr>
              <w:t>174</w:t>
            </w:r>
            <w:r w:rsidR="00BF716E" w:rsidRPr="008141A4">
              <w:rPr>
                <w:rFonts w:ascii="Times New Roman" w:hAnsi="Times New Roman" w:cs="Times New Roman"/>
                <w:sz w:val="26"/>
                <w:szCs w:val="26"/>
              </w:rPr>
              <w:t> 896,2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E2EC3" w:rsidRPr="008141A4" w:rsidRDefault="00AE2EC3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2020 году – 173</w:t>
            </w:r>
            <w:r w:rsidR="00BF716E" w:rsidRPr="008141A4">
              <w:rPr>
                <w:rFonts w:ascii="Times New Roman" w:hAnsi="Times New Roman" w:cs="Times New Roman"/>
                <w:sz w:val="26"/>
                <w:szCs w:val="26"/>
              </w:rPr>
              <w:t> 891,5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за период с 2017 по 20</w:t>
            </w:r>
            <w:r w:rsidR="00AE2EC3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4757C2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F716E" w:rsidRPr="008141A4">
              <w:rPr>
                <w:rFonts w:ascii="Times New Roman" w:hAnsi="Times New Roman" w:cs="Times New Roman"/>
                <w:sz w:val="26"/>
                <w:szCs w:val="26"/>
              </w:rPr>
              <w:t>625 332,4</w:t>
            </w:r>
            <w:r w:rsidR="004757C2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в 2017 году </w:t>
            </w:r>
            <w:r w:rsidR="004757C2" w:rsidRPr="008141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2EC3" w:rsidRPr="008141A4">
              <w:rPr>
                <w:rFonts w:ascii="Times New Roman" w:hAnsi="Times New Roman" w:cs="Times New Roman"/>
                <w:sz w:val="26"/>
                <w:szCs w:val="26"/>
              </w:rPr>
              <w:t>184 483,0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BF716E" w:rsidRPr="008141A4" w:rsidRDefault="00BF716E" w:rsidP="00BF7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2018 году – 92 061,7 тыс. руб.;</w:t>
            </w:r>
          </w:p>
          <w:p w:rsidR="00BF716E" w:rsidRPr="008141A4" w:rsidRDefault="00BF716E" w:rsidP="00BF7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2019 году – 174 896,2 тыс. руб.;</w:t>
            </w:r>
          </w:p>
          <w:p w:rsidR="00BF716E" w:rsidRPr="008141A4" w:rsidRDefault="00BF716E" w:rsidP="00BF7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2020 году – 173 891,5 тыс. руб.;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за счет средств внебюджетных источников за период с 2017 по 20</w:t>
            </w:r>
            <w:r w:rsidR="00AE2EC3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гг. - 3</w:t>
            </w:r>
            <w:r w:rsidR="003146B2" w:rsidRPr="008141A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273</w:t>
            </w:r>
            <w:r w:rsidR="003146B2" w:rsidRPr="008141A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0 тыс. руб., в том числе: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2017 году - 3</w:t>
            </w:r>
            <w:r w:rsidR="003146B2" w:rsidRPr="008141A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273,0 тыс. руб.;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2018 году - 0,0 тыс. руб.;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2019 году - 0,0 тыс. руб.</w:t>
            </w:r>
            <w:r w:rsidR="00AE2EC3" w:rsidRPr="008141A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E2EC3" w:rsidRPr="008141A4" w:rsidRDefault="00AE2EC3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в 2020 году – 0,0 тыс. руб.</w:t>
            </w:r>
          </w:p>
        </w:tc>
      </w:tr>
      <w:tr w:rsidR="00D152E0" w:rsidRPr="008141A4" w:rsidTr="00050880">
        <w:tc>
          <w:tcPr>
            <w:tcW w:w="2835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индикаторы и показатели подпрограммы МП</w:t>
            </w:r>
          </w:p>
        </w:tc>
        <w:tc>
          <w:tcPr>
            <w:tcW w:w="6379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граждан, получивших адресную помощь, в общей численности граждан, имеющих на нее право - 100% ежегодно;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муниципальных служащих, получающих пенсии за выслугу, лет и граждан, удостоенных звания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Почетный гражданин города Норильска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, получающих доплаты к пенсии, к общей численности муниципальных служащих и граждан, удостоенных звания 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Почетный гражданин города Норильска</w:t>
            </w:r>
            <w:r w:rsidR="00C3537D" w:rsidRPr="008141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, имеющих право на данные выплаты - 100% ежегодно;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 100% ежегодно;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граждан из числа инвалидов, получивших социальную помощь от общего количества инвалидов, имеющих на нее право - </w:t>
            </w:r>
            <w:r w:rsidR="005F70C8" w:rsidRPr="008141A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- удельный вес детей, получивших новогодние подарки, к общей численности детей, имеющих право на получение новогоднего подарка - 100% ежегодно;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граждан из числа работников муниципальных учреждений и государственных учреждений здравоохранения, </w:t>
            </w:r>
            <w:r w:rsidR="008B05FE">
              <w:rPr>
                <w:rFonts w:ascii="Times New Roman" w:hAnsi="Times New Roman" w:cs="Times New Roman"/>
                <w:sz w:val="26"/>
                <w:szCs w:val="26"/>
              </w:rPr>
              <w:t>а также лиц, удостоенных зва</w:t>
            </w:r>
            <w:r w:rsidR="00616779">
              <w:rPr>
                <w:rFonts w:ascii="Times New Roman" w:hAnsi="Times New Roman" w:cs="Times New Roman"/>
                <w:sz w:val="26"/>
                <w:szCs w:val="26"/>
              </w:rPr>
              <w:t xml:space="preserve">ния «Почетный гражданин города </w:t>
            </w:r>
            <w:r w:rsidR="008B05FE">
              <w:rPr>
                <w:rFonts w:ascii="Times New Roman" w:hAnsi="Times New Roman" w:cs="Times New Roman"/>
                <w:sz w:val="26"/>
                <w:szCs w:val="26"/>
              </w:rPr>
              <w:t xml:space="preserve">Норильска»,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которым предоставлены путевки на санаторн</w:t>
            </w:r>
            <w:r w:rsidR="008B05FE">
              <w:rPr>
                <w:rFonts w:ascii="Times New Roman" w:hAnsi="Times New Roman" w:cs="Times New Roman"/>
                <w:sz w:val="26"/>
                <w:szCs w:val="26"/>
              </w:rPr>
              <w:t xml:space="preserve">о-курортный отдых (лечение), к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общей численности работников </w:t>
            </w:r>
            <w:r w:rsidR="008B05FE">
              <w:rPr>
                <w:rFonts w:ascii="Times New Roman" w:hAnsi="Times New Roman" w:cs="Times New Roman"/>
                <w:sz w:val="26"/>
                <w:szCs w:val="26"/>
              </w:rPr>
              <w:t xml:space="preserve">этих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 </w:t>
            </w:r>
            <w:r w:rsidR="00616779">
              <w:rPr>
                <w:rFonts w:ascii="Times New Roman" w:hAnsi="Times New Roman" w:cs="Times New Roman"/>
                <w:sz w:val="26"/>
                <w:szCs w:val="26"/>
              </w:rPr>
              <w:t xml:space="preserve">и лиц, удостоенных звания «Почетный гражданин города </w:t>
            </w:r>
            <w:r w:rsidR="006167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Норильска»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- 5,</w:t>
            </w:r>
            <w:r w:rsidR="005F70C8" w:rsidRPr="008141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B45EB" w:rsidRPr="008141A4">
              <w:rPr>
                <w:rFonts w:ascii="Times New Roman" w:hAnsi="Times New Roman" w:cs="Times New Roman"/>
                <w:sz w:val="26"/>
                <w:szCs w:val="26"/>
              </w:rPr>
              <w:t>% в 2017 году, 4,8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% в 2018</w:t>
            </w:r>
            <w:r w:rsidR="005F70C8" w:rsidRPr="008141A4">
              <w:rPr>
                <w:rFonts w:ascii="Times New Roman" w:hAnsi="Times New Roman" w:cs="Times New Roman"/>
                <w:sz w:val="26"/>
                <w:szCs w:val="26"/>
              </w:rPr>
              <w:t>, 6,</w:t>
            </w:r>
            <w:r w:rsidR="00EB45EB" w:rsidRPr="008141A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63A4C" w:rsidRPr="008141A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5F70C8"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в 2018 - 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F70C8" w:rsidRPr="008141A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 гг.;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помощи, - 100% ежегодно;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граждан из числа работников бюджетной сферы, увеличивших пенсионные накопления, к общей численности </w:t>
            </w:r>
            <w:r w:rsidR="00805B6B">
              <w:rPr>
                <w:rFonts w:ascii="Times New Roman" w:hAnsi="Times New Roman" w:cs="Times New Roman"/>
                <w:sz w:val="26"/>
                <w:szCs w:val="26"/>
              </w:rPr>
              <w:t>работников бюджетной сферы - 3,9</w:t>
            </w: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% на 2017 год</w:t>
            </w:r>
          </w:p>
        </w:tc>
      </w:tr>
      <w:tr w:rsidR="00D152E0" w:rsidRPr="008141A4" w:rsidTr="00050880">
        <w:tc>
          <w:tcPr>
            <w:tcW w:w="2835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Система организации контроля за исполнением подпрограммы</w:t>
            </w:r>
          </w:p>
        </w:tc>
        <w:tc>
          <w:tcPr>
            <w:tcW w:w="6379" w:type="dxa"/>
          </w:tcPr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Мониторинг за ходом реализации подпрограммы осуществляет управление экономики, планирования и экономического развития Администрации города Норильска.</w:t>
            </w:r>
          </w:p>
          <w:p w:rsidR="00D152E0" w:rsidRPr="008141A4" w:rsidRDefault="00D152E0" w:rsidP="00FB0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41A4">
              <w:rPr>
                <w:rFonts w:ascii="Times New Roman" w:hAnsi="Times New Roman" w:cs="Times New Roman"/>
                <w:sz w:val="26"/>
                <w:szCs w:val="26"/>
              </w:rPr>
              <w:t>Контроль за целевым использованием средств бюджета осуществляет Финансовое управление Администрации города Норильска</w:t>
            </w:r>
          </w:p>
        </w:tc>
      </w:tr>
    </w:tbl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616779" w:rsidRDefault="00D152E0" w:rsidP="0061677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16779">
        <w:rPr>
          <w:rFonts w:ascii="Times New Roman" w:hAnsi="Times New Roman" w:cs="Times New Roman"/>
          <w:sz w:val="26"/>
          <w:szCs w:val="26"/>
        </w:rPr>
        <w:t>2. ОСНОВНЫЕ РАЗДЕЛЫ ПОДПРОГРАММЫ</w:t>
      </w:r>
    </w:p>
    <w:p w:rsidR="00616779" w:rsidRPr="00616779" w:rsidRDefault="00616779" w:rsidP="00564F51">
      <w:pPr>
        <w:pStyle w:val="a3"/>
        <w:spacing w:line="12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D152E0" w:rsidRPr="00616779" w:rsidRDefault="00D152E0" w:rsidP="00616779">
      <w:pPr>
        <w:pStyle w:val="a3"/>
        <w:spacing w:line="240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16779">
        <w:rPr>
          <w:rFonts w:ascii="Times New Roman" w:hAnsi="Times New Roman" w:cs="Times New Roman"/>
          <w:sz w:val="26"/>
          <w:szCs w:val="26"/>
        </w:rPr>
        <w:t>2.1. Постановка проблемы и обоснование необходимости</w:t>
      </w:r>
      <w:r w:rsidR="00616779" w:rsidRPr="00616779">
        <w:rPr>
          <w:rFonts w:ascii="Times New Roman" w:hAnsi="Times New Roman" w:cs="Times New Roman"/>
          <w:sz w:val="26"/>
          <w:szCs w:val="26"/>
        </w:rPr>
        <w:t xml:space="preserve"> </w:t>
      </w:r>
      <w:r w:rsidRPr="00616779">
        <w:rPr>
          <w:rFonts w:ascii="Times New Roman" w:hAnsi="Times New Roman" w:cs="Times New Roman"/>
          <w:sz w:val="26"/>
          <w:szCs w:val="26"/>
        </w:rPr>
        <w:t>разработки подпрограммы на территории муниципального</w:t>
      </w:r>
      <w:r w:rsidR="00616779" w:rsidRPr="00616779">
        <w:rPr>
          <w:rFonts w:ascii="Times New Roman" w:hAnsi="Times New Roman" w:cs="Times New Roman"/>
          <w:sz w:val="26"/>
          <w:szCs w:val="26"/>
        </w:rPr>
        <w:t xml:space="preserve"> </w:t>
      </w:r>
      <w:r w:rsidRPr="00616779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</w:p>
    <w:p w:rsidR="00616779" w:rsidRDefault="00616779" w:rsidP="00564F51">
      <w:pPr>
        <w:pStyle w:val="a3"/>
        <w:spacing w:line="12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616779" w:rsidRDefault="00D152E0" w:rsidP="00190B04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779">
        <w:rPr>
          <w:rFonts w:ascii="Times New Roman" w:hAnsi="Times New Roman" w:cs="Times New Roman"/>
          <w:sz w:val="26"/>
          <w:szCs w:val="26"/>
        </w:rPr>
        <w:t>Территориальная отдаленность и обособленность, суровые климатические условия, ограниченный рынок труда и специфичность формирования ценовой пол</w:t>
      </w:r>
      <w:r w:rsidR="00190B04">
        <w:rPr>
          <w:rFonts w:ascii="Times New Roman" w:hAnsi="Times New Roman" w:cs="Times New Roman"/>
          <w:sz w:val="26"/>
          <w:szCs w:val="26"/>
        </w:rPr>
        <w:t xml:space="preserve">итики (высокая стоимость жизни) - </w:t>
      </w:r>
      <w:r w:rsidRPr="00616779">
        <w:rPr>
          <w:rFonts w:ascii="Times New Roman" w:hAnsi="Times New Roman" w:cs="Times New Roman"/>
          <w:sz w:val="26"/>
          <w:szCs w:val="26"/>
        </w:rPr>
        <w:t>факторы, негативно влияющие на</w:t>
      </w:r>
      <w:r w:rsidR="00190B04">
        <w:rPr>
          <w:rFonts w:ascii="Times New Roman" w:hAnsi="Times New Roman" w:cs="Times New Roman"/>
          <w:sz w:val="26"/>
          <w:szCs w:val="26"/>
        </w:rPr>
        <w:t xml:space="preserve"> </w:t>
      </w:r>
      <w:r w:rsidRPr="00616779">
        <w:rPr>
          <w:rFonts w:ascii="Times New Roman" w:hAnsi="Times New Roman" w:cs="Times New Roman"/>
          <w:sz w:val="26"/>
          <w:szCs w:val="26"/>
        </w:rPr>
        <w:t>социально-экономическое положение населения, проживающего в муниципальном образовании город Норильск.</w:t>
      </w:r>
    </w:p>
    <w:p w:rsidR="00D152E0" w:rsidRPr="008141A4" w:rsidRDefault="00D152E0" w:rsidP="006167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На учете в Государственном учреждении - Управлении Пенсионного фонда РФ в городе Норильске состоит </w:t>
      </w:r>
      <w:r w:rsidR="002070FA" w:rsidRPr="008141A4">
        <w:rPr>
          <w:rFonts w:ascii="Times New Roman" w:hAnsi="Times New Roman" w:cs="Times New Roman"/>
          <w:sz w:val="26"/>
          <w:szCs w:val="26"/>
        </w:rPr>
        <w:t>41507</w:t>
      </w:r>
      <w:r w:rsidRPr="008141A4">
        <w:rPr>
          <w:rFonts w:ascii="Times New Roman" w:hAnsi="Times New Roman" w:cs="Times New Roman"/>
          <w:sz w:val="26"/>
          <w:szCs w:val="26"/>
        </w:rPr>
        <w:t xml:space="preserve"> пенсионер</w:t>
      </w:r>
      <w:r w:rsidR="00D10298">
        <w:rPr>
          <w:rFonts w:ascii="Times New Roman" w:hAnsi="Times New Roman" w:cs="Times New Roman"/>
          <w:sz w:val="26"/>
          <w:szCs w:val="26"/>
        </w:rPr>
        <w:t>ов</w:t>
      </w:r>
      <w:r w:rsidRPr="008141A4">
        <w:rPr>
          <w:rFonts w:ascii="Times New Roman" w:hAnsi="Times New Roman" w:cs="Times New Roman"/>
          <w:sz w:val="26"/>
          <w:szCs w:val="26"/>
        </w:rPr>
        <w:t>, в том числе ветераны Великой Отечественной войны и реабилитированные граждане.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Реализация мероприятий подпрограммы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Программными мероприятиями предусмотрен комплекс мер, направленный на обеспечение достойного уровня жизни: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ветеранов Великой Отечественной войны;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реабилитированных граждан.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целях реализации прав муниципальных служащих органов местного самоуправления муниципального образования город Норильск мероприятиями подпрограммы предусмотрено финансирование расходов по выплате пенсии за выслугу лет муниципальным служащим и доплаты к пенсии лицам, удостоенным звания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Почетный гражданин города Норильска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2" w:history="1">
        <w:r w:rsidR="001D2A71">
          <w:rPr>
            <w:rFonts w:ascii="Times New Roman" w:hAnsi="Times New Roman" w:cs="Times New Roman"/>
            <w:sz w:val="26"/>
            <w:szCs w:val="26"/>
          </w:rPr>
          <w:t>п</w:t>
        </w:r>
        <w:r w:rsidRPr="008141A4">
          <w:rPr>
            <w:rFonts w:ascii="Times New Roman" w:hAnsi="Times New Roman" w:cs="Times New Roman"/>
            <w:sz w:val="26"/>
            <w:szCs w:val="26"/>
          </w:rPr>
          <w:t>остановлением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24.01.2008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140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Об установлении отдельных выплат работникам организаций и учреждений, финансируемых за счет средств бюджета муниципального образования город Норильск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- работникам в возрасте до 30 лет, прожившим на территории муниципального образования город Норильск не менее 5 лет и заключивши</w:t>
      </w:r>
      <w:r w:rsidR="00190B04">
        <w:rPr>
          <w:rFonts w:ascii="Times New Roman" w:hAnsi="Times New Roman" w:cs="Times New Roman"/>
          <w:sz w:val="26"/>
          <w:szCs w:val="26"/>
        </w:rPr>
        <w:t>м</w:t>
      </w:r>
      <w:r w:rsidRPr="008141A4">
        <w:rPr>
          <w:rFonts w:ascii="Times New Roman" w:hAnsi="Times New Roman" w:cs="Times New Roman"/>
          <w:sz w:val="26"/>
          <w:szCs w:val="26"/>
        </w:rPr>
        <w:t xml:space="preserve"> после 1 января 2005 года трудовые договоры с муниципальными учреждениями, органами местного самоуправления муниципального образования город Норильск</w:t>
      </w:r>
      <w:r w:rsidR="00190B04">
        <w:rPr>
          <w:rFonts w:ascii="Times New Roman" w:hAnsi="Times New Roman" w:cs="Times New Roman"/>
          <w:sz w:val="26"/>
          <w:szCs w:val="26"/>
        </w:rPr>
        <w:t>,</w:t>
      </w:r>
      <w:r w:rsidRPr="008141A4">
        <w:rPr>
          <w:rFonts w:ascii="Times New Roman" w:hAnsi="Times New Roman" w:cs="Times New Roman"/>
          <w:sz w:val="26"/>
          <w:szCs w:val="26"/>
        </w:rPr>
        <w:t xml:space="preserve"> устанавливается надбавка к заработной плате без учета районного коэффициента и процентной надбавки за стаж работы в районах Крайнего Севера.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3" w:history="1">
        <w:r w:rsidR="003A48A9">
          <w:rPr>
            <w:rFonts w:ascii="Times New Roman" w:hAnsi="Times New Roman" w:cs="Times New Roman"/>
            <w:sz w:val="26"/>
            <w:szCs w:val="26"/>
          </w:rPr>
          <w:t>п</w:t>
        </w:r>
        <w:r w:rsidRPr="008141A4">
          <w:rPr>
            <w:rFonts w:ascii="Times New Roman" w:hAnsi="Times New Roman" w:cs="Times New Roman"/>
            <w:sz w:val="26"/>
            <w:szCs w:val="26"/>
          </w:rPr>
          <w:t>остановлением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17.01.2006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61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Об утверждении Порядка оплаты труда и Порядка оказания материальной помощи работникам муниципальных учреждений, органов местного самоуправления, других организаций, финансируемых из бюджета муниципального образования город Норильск, муниципальных унитарных предприятий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работнику, находящемуся в отпуске по уходу за ребенком до достижения им возраста трех лет, по его письменному заявлению, поданному на имя руководителя учреждения, оказывается ежемесячная материальн</w:t>
      </w:r>
      <w:r w:rsidR="00190B04">
        <w:rPr>
          <w:rFonts w:ascii="Times New Roman" w:hAnsi="Times New Roman" w:cs="Times New Roman"/>
          <w:sz w:val="26"/>
          <w:szCs w:val="26"/>
        </w:rPr>
        <w:t>ая помощь в размере 1725,0 рублей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Самой уязвимой группой малоимущего населения на территории являются инвалиды. Риск бедности среди инвалидов наиболее высок, во-первых, в силу ограничения их жизнедеятельности из-за нарушения здоровья, а значит, ограничения возможностей удовлетворить свои базовые потребности.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муниципальном образовании город Норильск зарегистрировано </w:t>
      </w:r>
      <w:r w:rsidR="007D4FBD" w:rsidRPr="008141A4">
        <w:rPr>
          <w:rFonts w:ascii="Times New Roman" w:hAnsi="Times New Roman" w:cs="Times New Roman"/>
          <w:sz w:val="26"/>
          <w:szCs w:val="26"/>
        </w:rPr>
        <w:t>4889</w:t>
      </w:r>
      <w:r w:rsidRPr="008141A4">
        <w:rPr>
          <w:rFonts w:ascii="Times New Roman" w:hAnsi="Times New Roman" w:cs="Times New Roman"/>
          <w:sz w:val="26"/>
          <w:szCs w:val="26"/>
        </w:rPr>
        <w:t xml:space="preserve"> инвалид</w:t>
      </w:r>
      <w:r w:rsidR="00190B04">
        <w:rPr>
          <w:rFonts w:ascii="Times New Roman" w:hAnsi="Times New Roman" w:cs="Times New Roman"/>
          <w:sz w:val="26"/>
          <w:szCs w:val="26"/>
        </w:rPr>
        <w:t>ов</w:t>
      </w:r>
      <w:r w:rsidRPr="008141A4">
        <w:rPr>
          <w:rFonts w:ascii="Times New Roman" w:hAnsi="Times New Roman" w:cs="Times New Roman"/>
          <w:sz w:val="26"/>
          <w:szCs w:val="26"/>
        </w:rPr>
        <w:t xml:space="preserve">, из них </w:t>
      </w:r>
      <w:r w:rsidR="007D4FBD" w:rsidRPr="008141A4">
        <w:rPr>
          <w:rFonts w:ascii="Times New Roman" w:hAnsi="Times New Roman" w:cs="Times New Roman"/>
          <w:sz w:val="26"/>
          <w:szCs w:val="26"/>
        </w:rPr>
        <w:t>4263</w:t>
      </w:r>
      <w:r w:rsidRPr="008141A4">
        <w:rPr>
          <w:rFonts w:ascii="Times New Roman" w:hAnsi="Times New Roman" w:cs="Times New Roman"/>
          <w:sz w:val="26"/>
          <w:szCs w:val="26"/>
        </w:rPr>
        <w:t xml:space="preserve"> инвалида старше 18 лет, </w:t>
      </w:r>
      <w:r w:rsidR="007D4FBD" w:rsidRPr="008141A4">
        <w:rPr>
          <w:rFonts w:ascii="Times New Roman" w:hAnsi="Times New Roman" w:cs="Times New Roman"/>
          <w:sz w:val="26"/>
          <w:szCs w:val="26"/>
        </w:rPr>
        <w:t>626</w:t>
      </w:r>
      <w:r w:rsidRPr="008141A4">
        <w:rPr>
          <w:rFonts w:ascii="Times New Roman" w:hAnsi="Times New Roman" w:cs="Times New Roman"/>
          <w:sz w:val="26"/>
          <w:szCs w:val="26"/>
        </w:rPr>
        <w:t xml:space="preserve"> - ребенок-инвалид.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На сегодняшний день нерешенной является важнейшая социальная задача - создание равных возможностей для инвалидов во всех сферах жизни общества путем обеспечения доступности физического, социального, экономического и культурного окружения, здравоохранения и образования, информации и связи.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</w:t>
      </w:r>
      <w:proofErr w:type="spellStart"/>
      <w:r w:rsidRPr="008141A4">
        <w:rPr>
          <w:rFonts w:ascii="Times New Roman" w:hAnsi="Times New Roman" w:cs="Times New Roman"/>
          <w:sz w:val="26"/>
          <w:szCs w:val="26"/>
        </w:rPr>
        <w:t>Снежногорск</w:t>
      </w:r>
      <w:proofErr w:type="spellEnd"/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Политика государства последних лет ориентирована на поддержание семьи, улучшение демографической обстановки. Идеология приоритета семьи, ее непреходящая ценность для жизни и развития человека и общества закреплена во многих нормативных актах. Результатом целенаправленных усилий Правительства Российской Федерации стало повышение внимания к семейной политике, нацеленной непосредственно на изменение и сохранение уровня жизни семей, повышение благосостояния и улучшение их социального самочувствия.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Для укрепления института семьи в рамках подпрограммы предусматривается материальная поддержка малообеспеченных и многодетных семей.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Мероприятиями подпрограммы предусматриваются средства на приобретение новогодних подарков для детей, проживающих в муниципальном образовании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Остаются не разрешенными проблемы медицинского обслуживания населения на территории муниципального образования город Норильск. Часть населения нуждается в оказании помощи для оплаты дорогостоящего лечения, в</w:t>
      </w:r>
      <w:r w:rsidR="003A48A9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том числе за пределами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Это связано с тем, что: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краевые и государственные учреждения здравоохранения, расположенные на территории муниципального образования город Норильск и Красноярского края, не всегда могут предоставить необходимый объем медицинского обслуживания отдельным гражданам;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предоставление бесплатных квот для лечения в федеральных клиниках не покрывает имеющуюся потребность.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Подпрограмма позволит оказать помощь в оплате расходов, связанных с лечением, гражданам, зарегистрированным по месту жительства на территории муниципального образования город Норильск и нуждающимся в оказании услуг социального характера. Например, при выезде на новое место жительства одиноких пенсионеров, инвалидов и лиц без определенного места жительства, утративших социальные связи; для восстановления утраченных документов; для захоронения умерших граждан. Мероприятия предусматривают оказание адресной социальной помощи на эти нужды.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Мероприятия подпрограммы предусматривают повышение уровня жизни и социальной защищенности жителей муниципального образования город Норильск, являющихся работниками учреждений и организаций, финансируемых из бюджета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Также Управление предоставляет субсидии специализированной службе по вопросам похоронного дела на возмещение расходов, в связи с оказанием услуг согласно гарантированному перечню услуг по погребению и перевозке умерших граждан.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2.2. Основная цель, задачи, этапы и сроки выполнения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подпрограммы, целевые индикаторы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Целью подпрограммы является повышение уровня жизни и социальной защищенности жителей муниципального образования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Для достижения поставленной цели предусматривается решение следующих задач: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предоставление дополнительных мер социальной поддержки жителям муниципального образования город Норильск, которая будет решаться путем реализации следующих основных мероприятий: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улучшени</w:t>
      </w:r>
      <w:r w:rsidR="003A48A9">
        <w:rPr>
          <w:rFonts w:ascii="Times New Roman" w:hAnsi="Times New Roman" w:cs="Times New Roman"/>
          <w:sz w:val="26"/>
          <w:szCs w:val="26"/>
        </w:rPr>
        <w:t>е</w:t>
      </w:r>
      <w:r w:rsidRPr="008141A4">
        <w:rPr>
          <w:rFonts w:ascii="Times New Roman" w:hAnsi="Times New Roman" w:cs="Times New Roman"/>
          <w:sz w:val="26"/>
          <w:szCs w:val="26"/>
        </w:rPr>
        <w:t xml:space="preserve"> условий жизни и дополнительной социальной поддержки жителей муниципального образования город Норильск;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оказани</w:t>
      </w:r>
      <w:r w:rsidR="003A48A9">
        <w:rPr>
          <w:rFonts w:ascii="Times New Roman" w:hAnsi="Times New Roman" w:cs="Times New Roman"/>
          <w:sz w:val="26"/>
          <w:szCs w:val="26"/>
        </w:rPr>
        <w:t>е</w:t>
      </w:r>
      <w:r w:rsidRPr="008141A4">
        <w:rPr>
          <w:rFonts w:ascii="Times New Roman" w:hAnsi="Times New Roman" w:cs="Times New Roman"/>
          <w:sz w:val="26"/>
          <w:szCs w:val="26"/>
        </w:rPr>
        <w:t xml:space="preserve"> материальной помощи отдельным категориям граждан, находящимся на социальном и социально-медицинском обслуживании на дому, а также ветеранам ВОВ, бывшим несовершеннолетним узникам фашистских концлагерей, находящимся на стационарном обслуживании;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развити</w:t>
      </w:r>
      <w:r w:rsidR="003A48A9">
        <w:rPr>
          <w:rFonts w:ascii="Times New Roman" w:hAnsi="Times New Roman" w:cs="Times New Roman"/>
          <w:sz w:val="26"/>
          <w:szCs w:val="26"/>
        </w:rPr>
        <w:t>е</w:t>
      </w:r>
      <w:r w:rsidRPr="008141A4">
        <w:rPr>
          <w:rFonts w:ascii="Times New Roman" w:hAnsi="Times New Roman" w:cs="Times New Roman"/>
          <w:sz w:val="26"/>
          <w:szCs w:val="26"/>
        </w:rPr>
        <w:t xml:space="preserve"> доступной среды для жизнедеятельности инвалидов;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реализаци</w:t>
      </w:r>
      <w:r w:rsidR="003A48A9">
        <w:rPr>
          <w:rFonts w:ascii="Times New Roman" w:hAnsi="Times New Roman" w:cs="Times New Roman"/>
          <w:sz w:val="26"/>
          <w:szCs w:val="26"/>
        </w:rPr>
        <w:t>я</w:t>
      </w:r>
      <w:r w:rsidRPr="008141A4">
        <w:rPr>
          <w:rFonts w:ascii="Times New Roman" w:hAnsi="Times New Roman" w:cs="Times New Roman"/>
          <w:sz w:val="26"/>
          <w:szCs w:val="26"/>
        </w:rPr>
        <w:t xml:space="preserve"> прочих мероприятий, которая включает следующие основные мероприятия: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расходы на выплату материальной помощи работникам, находящимся в отпуске по уходу за ребенком, выплата северной надбавки молодым специалистам;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реализаци</w:t>
      </w:r>
      <w:r w:rsidR="003A48A9">
        <w:rPr>
          <w:rFonts w:ascii="Times New Roman" w:hAnsi="Times New Roman" w:cs="Times New Roman"/>
          <w:sz w:val="26"/>
          <w:szCs w:val="26"/>
        </w:rPr>
        <w:t>я</w:t>
      </w:r>
      <w:r w:rsidRPr="008141A4">
        <w:rPr>
          <w:rFonts w:ascii="Times New Roman" w:hAnsi="Times New Roman" w:cs="Times New Roman"/>
          <w:sz w:val="26"/>
          <w:szCs w:val="26"/>
        </w:rPr>
        <w:t xml:space="preserve"> Федерального </w:t>
      </w:r>
      <w:hyperlink r:id="rId24" w:history="1">
        <w:r w:rsidRPr="008141A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от 02.03.2007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25-ФЗ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 муниципальной службе в Российской Федерации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, доплат</w:t>
      </w:r>
      <w:r w:rsidR="003A48A9">
        <w:rPr>
          <w:rFonts w:ascii="Times New Roman" w:hAnsi="Times New Roman" w:cs="Times New Roman"/>
          <w:sz w:val="26"/>
          <w:szCs w:val="26"/>
        </w:rPr>
        <w:t>ы</w:t>
      </w:r>
      <w:r w:rsidRPr="008141A4">
        <w:rPr>
          <w:rFonts w:ascii="Times New Roman" w:hAnsi="Times New Roman" w:cs="Times New Roman"/>
          <w:sz w:val="26"/>
          <w:szCs w:val="26"/>
        </w:rPr>
        <w:t xml:space="preserve"> к пенсии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Почетным гражданам города Норильска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- негосударственное пенсионное обеспечение жителей, являющихся работниками учреждений и организаций, финансируемых из местного бюджета;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субсидии специализированной службе по вопросам похоронного дела.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Подпрограмма разработана как комплекс мер, обеспечивающий стабильность социально-экономического положения населения, проживающего в муниципальном образовании город Норильск.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Дополнительные меры социальной поддержки, включенные в нее, не предусмотрены федеральным и краевым законодательством и являются инициативными расходами, но необходимость их предоставления населению подтверждается объективной реальностью.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Реализация подпрограммы предусмотрена в 2017 - 20</w:t>
      </w:r>
      <w:r w:rsidR="00DC6F43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годах без разбивки на этапы, поскольку мероприятия Программы направлены на одномоментное достижение результатов в отношении конкретного лица.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Целевыми индикаторами и показателями результативности (</w:t>
      </w:r>
      <w:hyperlink w:anchor="P2048" w:history="1">
        <w:r w:rsidRPr="008141A4">
          <w:rPr>
            <w:rFonts w:ascii="Times New Roman" w:hAnsi="Times New Roman" w:cs="Times New Roman"/>
            <w:sz w:val="26"/>
            <w:szCs w:val="26"/>
          </w:rPr>
          <w:t xml:space="preserve">приложение </w:t>
        </w:r>
        <w:r w:rsidR="00C3537D" w:rsidRPr="008141A4">
          <w:rPr>
            <w:rFonts w:ascii="Times New Roman" w:hAnsi="Times New Roman" w:cs="Times New Roman"/>
            <w:sz w:val="26"/>
            <w:szCs w:val="26"/>
          </w:rPr>
          <w:t>№</w:t>
        </w:r>
        <w:r w:rsidRPr="008141A4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к настоящей подпрограмме), позволяющими оценить ход реализации подпрограммы, будут являться: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удельный вес граждан, получивших адресную помощь, в общей численности граждан, имеющих на нее право;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удельный вес муниципальных служащих, получающих пенсии за выслугу лет, и граждан, удостоенных звания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Почетный гражданин города Норильска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, получающих доплаты к пенсии, к общей численности муниципальных служащих и граждан, удостоенных звания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Почетный гражданин города Норильска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, имеющих право на данные выплаты;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удельный вес граждан из числа инвалидов, получивших </w:t>
      </w:r>
      <w:r w:rsidR="00DC6F43" w:rsidRPr="008141A4">
        <w:rPr>
          <w:rFonts w:ascii="Times New Roman" w:hAnsi="Times New Roman" w:cs="Times New Roman"/>
          <w:sz w:val="26"/>
          <w:szCs w:val="26"/>
        </w:rPr>
        <w:t xml:space="preserve">дополнительную </w:t>
      </w:r>
      <w:r w:rsidRPr="008141A4">
        <w:rPr>
          <w:rFonts w:ascii="Times New Roman" w:hAnsi="Times New Roman" w:cs="Times New Roman"/>
          <w:sz w:val="26"/>
          <w:szCs w:val="26"/>
        </w:rPr>
        <w:t>социальную помощь от общего количества инвалидов, имеющих право на нее право;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удельный вес детей, получивших новогодние подарки, к общей численности детей, имеющих право на получение новогоднего подарка;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удельный вес граждан из числа работников муниципальных учреждений и государственных учреждений здравоохранения, которым предоставлены путевки на санаторно-курортный отдых (лечение), к их общей численности работников </w:t>
      </w:r>
      <w:r w:rsidR="00321C87" w:rsidRPr="008141A4">
        <w:rPr>
          <w:rFonts w:ascii="Times New Roman" w:hAnsi="Times New Roman" w:cs="Times New Roman"/>
          <w:sz w:val="26"/>
          <w:szCs w:val="26"/>
        </w:rPr>
        <w:t xml:space="preserve">этих </w:t>
      </w:r>
      <w:r w:rsidRPr="008141A4">
        <w:rPr>
          <w:rFonts w:ascii="Times New Roman" w:hAnsi="Times New Roman" w:cs="Times New Roman"/>
          <w:sz w:val="26"/>
          <w:szCs w:val="26"/>
        </w:rPr>
        <w:t>учреждений;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удельный вес граждан из числа работников бюджетной сферы, увеличивших пенсионные накопления, к общей численности работников бюджетной сферы.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Решение поставленных задач позволит эффективно влиять на сохранение доходов населения, обеспечение условий для выхода граждан и семей из трудной жизненной ситуации, обеспечение беспрепятственного доступа к приоритетным объектам и услугам для инвалидов, создание благоприятных условий гражданам для их социальной адаптации и интеграции в общество.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2.3. Механизм реализации подпрограммы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Реализация подпрограммы основана на полной ответственности конкретных исполнителей по основным мероприятиям подпрограммы.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Подпрограмма сформирована как комплекс конкретных и реальных в выполнении целевых мероприятий, направленных на социальную поддержку жителей муниципального образования город Норильск в 2017 - 20</w:t>
      </w:r>
      <w:r w:rsidR="00F87C1B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гг.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подпрограмму могут вноситься дополнительные изменения в части мероприятий и объемов финансирования с учетом изменений финансовой обеспеченности территории, а также приоритетов в реформировании экономики города.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Виды дополнительных мер социальной поддержки, конкретные категории граждан и/или их семей, конкретный (предельный) размер выплаты по каждому виду дополнительных мер социальной поддержки устанавливаются в соответствии с </w:t>
      </w:r>
      <w:hyperlink r:id="rId25" w:history="1">
        <w:r w:rsidR="003A48A9">
          <w:rPr>
            <w:rFonts w:ascii="Times New Roman" w:hAnsi="Times New Roman" w:cs="Times New Roman"/>
            <w:sz w:val="26"/>
            <w:szCs w:val="26"/>
          </w:rPr>
          <w:t>р</w:t>
        </w:r>
        <w:r w:rsidRPr="008141A4">
          <w:rPr>
            <w:rFonts w:ascii="Times New Roman" w:hAnsi="Times New Roman" w:cs="Times New Roman"/>
            <w:sz w:val="26"/>
            <w:szCs w:val="26"/>
          </w:rPr>
          <w:t>ешением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21.09.2010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28-676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Адресная материальная помощь носит заявительный характер и оказывается в соответствии с порядками оказания социальной помощи, утвержденными постановлениями Администрации города Норильска.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концлагерей, реабилитированным гражданам из числа неработающих пенсионеров, единовременная адресная помощь гражданам, находящимся в трудной жизненной ситуации предоставляется в соответствии с </w:t>
      </w:r>
      <w:hyperlink r:id="rId26" w:history="1">
        <w:r w:rsidRPr="008141A4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об оказании социальной помощи из средств местного бюджета социально-незащищенным гражданам и семьям, проживающим в муниципальном образовани</w:t>
      </w:r>
      <w:r w:rsidR="003A48A9">
        <w:rPr>
          <w:rFonts w:ascii="Times New Roman" w:hAnsi="Times New Roman" w:cs="Times New Roman"/>
          <w:sz w:val="26"/>
          <w:szCs w:val="26"/>
        </w:rPr>
        <w:t>и город Норильск, утвержденным р</w:t>
      </w:r>
      <w:r w:rsidRPr="008141A4">
        <w:rPr>
          <w:rFonts w:ascii="Times New Roman" w:hAnsi="Times New Roman" w:cs="Times New Roman"/>
          <w:sz w:val="26"/>
          <w:szCs w:val="26"/>
        </w:rPr>
        <w:t xml:space="preserve">ешением Норильского городского Совета депутатов от 16.02.2010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24-587.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Решение об оказании материальной помощи, ее размере гражданам, обратившимся в связи с трудной жизненной ситуацией, принимается с учетом их нуждаемости Комиссией по оказанию социальной помощи, утвержденной </w:t>
      </w:r>
      <w:hyperlink r:id="rId27" w:history="1">
        <w:r w:rsidR="003A48A9">
          <w:rPr>
            <w:rFonts w:ascii="Times New Roman" w:hAnsi="Times New Roman" w:cs="Times New Roman"/>
            <w:sz w:val="26"/>
            <w:szCs w:val="26"/>
          </w:rPr>
          <w:t>п</w:t>
        </w:r>
        <w:r w:rsidRPr="008141A4">
          <w:rPr>
            <w:rFonts w:ascii="Times New Roman" w:hAnsi="Times New Roman" w:cs="Times New Roman"/>
            <w:sz w:val="26"/>
            <w:szCs w:val="26"/>
          </w:rPr>
          <w:t>остановлением</w:t>
        </w:r>
      </w:hyperlink>
      <w:r w:rsidRPr="008141A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16.06.2010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2097 (далее - Комиссия), также Комиссия принимает решения по вопросам, не урегулированным соответствующими порядками оказания социальной помощи. Решение об оказании материальной помощи гражданам на лечение, по оплате проезда к месту лечения и обратно и приобретение лекарственных препаратов принимается Координационным советом по оказанию материальной помощи на оплату расходов, связанных с лечением. Состав указанных коллегиальных органов утверждается распоряжением Администрации города Норильска, издаваемым </w:t>
      </w:r>
      <w:r w:rsidR="00AC5CD5" w:rsidRPr="008141A4">
        <w:rPr>
          <w:rFonts w:ascii="Times New Roman" w:hAnsi="Times New Roman" w:cs="Times New Roman"/>
          <w:sz w:val="26"/>
          <w:szCs w:val="26"/>
        </w:rPr>
        <w:t xml:space="preserve">Главой </w:t>
      </w:r>
      <w:r w:rsidRPr="008141A4">
        <w:rPr>
          <w:rFonts w:ascii="Times New Roman" w:hAnsi="Times New Roman" w:cs="Times New Roman"/>
          <w:sz w:val="26"/>
          <w:szCs w:val="26"/>
        </w:rPr>
        <w:t>города Норильска.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Комиссия по оказанию социальной помощи и Координационный совет по оказанию материальной помощи на оплату расходов, связанных с лечением, принимают решения об оказании различных видов социальной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обстоятельств трудной жизненной ситуации граждан.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Реализация мероприятий, предусмотренных подпрограммой, в части </w:t>
      </w:r>
      <w:r w:rsidRPr="008141A4">
        <w:rPr>
          <w:rFonts w:ascii="Times New Roman" w:hAnsi="Times New Roman" w:cs="Times New Roman"/>
          <w:sz w:val="26"/>
          <w:szCs w:val="26"/>
        </w:rPr>
        <w:lastRenderedPageBreak/>
        <w:t>предоставления ветеранам Великой Отечественной войны продуктовых наборов, а также обеспечения ветеранов Великой Отечественной войны подписными изданиями, осуществляется в соответствии с законодательством об осуществлении закупок.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Порядок предоставления льготного проезда в общественном транспорте устанавливается постановлением Администрации города Норильска.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Порядок оплаты проезда и расходов на сопровождение к новому постоянному месту жительства одиноких пенсионеров и инвалидов, нуждающихся в постоянной помощи по состоянию здоровья, устанавливается постановлением Администрации города Норильска.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Порядок обеспечения детей новогодними подарками, а также категории детей, на которых распространяется данное мероприятие, устанавливается постановлением Администрации города Норильска.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Путевки на санаторно-курортное лечение работников муниципальных учреждений и государственных учреждений здравоохранения, расположенных на территории муниципального образования город Норильск, и членов их семей приобретаются на текущий финансовый год, а также на начало очередного финансового года некоммерческой организацией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 xml:space="preserve">Норильский городской социально-просветительский фонд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Юбилейный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(далее - НО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 xml:space="preserve">НГСП фонд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Юбилейный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) и передаются Управлению по акту приема-передачи.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2.4. Управление подпрограммой и контроль</w:t>
      </w:r>
    </w:p>
    <w:p w:rsidR="00D152E0" w:rsidRPr="008141A4" w:rsidRDefault="00D152E0" w:rsidP="002621E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за ходом ее выполнения</w:t>
      </w:r>
    </w:p>
    <w:p w:rsidR="00D152E0" w:rsidRPr="008141A4" w:rsidRDefault="00D152E0" w:rsidP="00B63B0C">
      <w:pPr>
        <w:pStyle w:val="ConsPlusNormal"/>
        <w:spacing w:line="12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Финансирование мероприятий подпрограммы осуществляется </w:t>
      </w:r>
      <w:r w:rsidR="000E349E">
        <w:rPr>
          <w:rFonts w:ascii="Times New Roman" w:hAnsi="Times New Roman" w:cs="Times New Roman"/>
          <w:sz w:val="26"/>
          <w:szCs w:val="26"/>
        </w:rPr>
        <w:t>Ф</w:t>
      </w:r>
      <w:r w:rsidRPr="008141A4">
        <w:rPr>
          <w:rFonts w:ascii="Times New Roman" w:hAnsi="Times New Roman" w:cs="Times New Roman"/>
          <w:sz w:val="26"/>
          <w:szCs w:val="26"/>
        </w:rPr>
        <w:t>инансовым управлением Администрации города Норильска за счет средств местного бюджета по заявкам главных распорядителей бюджетных средств: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</w:t>
      </w:r>
      <w:r w:rsidR="00B63B0C">
        <w:rPr>
          <w:rFonts w:ascii="Times New Roman" w:hAnsi="Times New Roman" w:cs="Times New Roman"/>
          <w:sz w:val="26"/>
          <w:szCs w:val="26"/>
        </w:rPr>
        <w:t>У</w:t>
      </w:r>
      <w:r w:rsidRPr="008141A4">
        <w:rPr>
          <w:rFonts w:ascii="Times New Roman" w:hAnsi="Times New Roman" w:cs="Times New Roman"/>
          <w:sz w:val="26"/>
          <w:szCs w:val="26"/>
        </w:rPr>
        <w:t>правления социальной политики Администрации города Норильска;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</w:t>
      </w:r>
      <w:r w:rsidR="00B63B0C">
        <w:rPr>
          <w:rFonts w:ascii="Times New Roman" w:hAnsi="Times New Roman" w:cs="Times New Roman"/>
          <w:sz w:val="26"/>
          <w:szCs w:val="26"/>
        </w:rPr>
        <w:t>У</w:t>
      </w:r>
      <w:r w:rsidRPr="008141A4">
        <w:rPr>
          <w:rFonts w:ascii="Times New Roman" w:hAnsi="Times New Roman" w:cs="Times New Roman"/>
          <w:sz w:val="26"/>
          <w:szCs w:val="26"/>
        </w:rPr>
        <w:t>правления по делам культуры и искусства Администрации города Норильска;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141A4">
        <w:rPr>
          <w:rFonts w:ascii="Times New Roman" w:hAnsi="Times New Roman" w:cs="Times New Roman"/>
          <w:sz w:val="26"/>
          <w:szCs w:val="26"/>
        </w:rPr>
        <w:t>Снежногорского</w:t>
      </w:r>
      <w:proofErr w:type="spellEnd"/>
      <w:r w:rsidRPr="008141A4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Администрации города Норильска (НО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 xml:space="preserve">НГСП фонд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Юбилейный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);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Финансирование основного мероприятия 3.4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Создание благоприятных условий для всех работников бюджетной сферы, независимо от стажа работы, для финансирования своих пенсионных накоплений, увеличение пенсионных накоплений работников бюджетной сферы (паритетная)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осуществляется денежными средствами и начисленным на них инвестиционным доходом по Договору негосударственного пенсионного обеспечения от 16.10.2008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Д23-58/08 по заявке главного распорядителя денежных средств - Управления.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Ответственным за реализацию, координацию и текущий мониторинг реализации мероприятий подпрограммы является Управление. Контроль за целевым и эффективным использованием средств бюджета муниципального образования город Норильск, а также контроль целевого и эффективного расходования средств субсидии, выделяемой организациям автомобильного пассажирского транспорта из бюджета муниципального образования город Норильск на возмещение затрат, связанных с предоставлением льготного проезда в общественном транспорте, осуществляет </w:t>
      </w:r>
      <w:r w:rsidR="00B63B0C">
        <w:rPr>
          <w:rFonts w:ascii="Times New Roman" w:hAnsi="Times New Roman" w:cs="Times New Roman"/>
          <w:sz w:val="26"/>
          <w:szCs w:val="26"/>
        </w:rPr>
        <w:t>Ф</w:t>
      </w:r>
      <w:r w:rsidRPr="008141A4">
        <w:rPr>
          <w:rFonts w:ascii="Times New Roman" w:hAnsi="Times New Roman" w:cs="Times New Roman"/>
          <w:sz w:val="26"/>
          <w:szCs w:val="26"/>
        </w:rPr>
        <w:t>инансовое управление Администрации города Норильска.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lastRenderedPageBreak/>
        <w:t>Отчеты и иная информация о ходе реализации подпрограммы, целевом использовании средств местного бюджета представляются Управлением: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в </w:t>
      </w:r>
      <w:r w:rsidR="00B63B0C">
        <w:rPr>
          <w:rFonts w:ascii="Times New Roman" w:hAnsi="Times New Roman" w:cs="Times New Roman"/>
          <w:sz w:val="26"/>
          <w:szCs w:val="26"/>
        </w:rPr>
        <w:t>Ф</w:t>
      </w:r>
      <w:r w:rsidRPr="008141A4">
        <w:rPr>
          <w:rFonts w:ascii="Times New Roman" w:hAnsi="Times New Roman" w:cs="Times New Roman"/>
          <w:sz w:val="26"/>
          <w:szCs w:val="26"/>
        </w:rPr>
        <w:t>инансовое управление Администрации города Норильска ежемесячно до 3 числа месяца, следующего за отчетным периодом;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в </w:t>
      </w:r>
      <w:r w:rsidR="00B63B0C">
        <w:rPr>
          <w:rFonts w:ascii="Times New Roman" w:hAnsi="Times New Roman" w:cs="Times New Roman"/>
          <w:sz w:val="26"/>
          <w:szCs w:val="26"/>
        </w:rPr>
        <w:t>У</w:t>
      </w:r>
      <w:r w:rsidRPr="008141A4">
        <w:rPr>
          <w:rFonts w:ascii="Times New Roman" w:hAnsi="Times New Roman" w:cs="Times New Roman"/>
          <w:sz w:val="26"/>
          <w:szCs w:val="26"/>
        </w:rPr>
        <w:t xml:space="preserve">правление экономики, планирования и экономического развития Администрации города Норильска в </w:t>
      </w:r>
      <w:hyperlink r:id="rId28" w:history="1">
        <w:r w:rsidR="00B63B0C">
          <w:rPr>
            <w:rFonts w:ascii="Times New Roman" w:hAnsi="Times New Roman" w:cs="Times New Roman"/>
            <w:sz w:val="26"/>
            <w:szCs w:val="26"/>
          </w:rPr>
          <w:t>п</w:t>
        </w:r>
        <w:r w:rsidRPr="008141A4">
          <w:rPr>
            <w:rFonts w:ascii="Times New Roman" w:hAnsi="Times New Roman" w:cs="Times New Roman"/>
            <w:sz w:val="26"/>
            <w:szCs w:val="26"/>
          </w:rPr>
          <w:t>орядке</w:t>
        </w:r>
      </w:hyperlink>
      <w:r w:rsidR="00B63B0C">
        <w:rPr>
          <w:rFonts w:ascii="Times New Roman" w:hAnsi="Times New Roman" w:cs="Times New Roman"/>
          <w:sz w:val="26"/>
          <w:szCs w:val="26"/>
        </w:rPr>
        <w:t xml:space="preserve"> и сроки, установленные п</w:t>
      </w:r>
      <w:r w:rsidRPr="008141A4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Pr="008141A4">
        <w:rPr>
          <w:rFonts w:ascii="Times New Roman" w:hAnsi="Times New Roman" w:cs="Times New Roman"/>
          <w:sz w:val="26"/>
          <w:szCs w:val="26"/>
        </w:rPr>
        <w:t xml:space="preserve"> 372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2.5. Оценка социально-экономической эффективности</w:t>
      </w:r>
    </w:p>
    <w:p w:rsidR="00D152E0" w:rsidRPr="008141A4" w:rsidRDefault="00D152E0" w:rsidP="00B63B0C">
      <w:pPr>
        <w:pStyle w:val="ConsPlusNormal"/>
        <w:spacing w:line="12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Реализация мероприятий подпрограммы в 2017 - 20</w:t>
      </w:r>
      <w:r w:rsidR="000E2550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годах позволит: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оказать материальную помощь работникам, находящимся в отпуске по уходу за ребенком, выплатить северную надбавку молодым специалистам - до 53 человек ежегодно;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осуществить выплату пенсии за выслугу лет муниципальным служащим и доплаты к пенсии лицам, удостоенных звания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Почетный гражданин города Норильска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, - до </w:t>
      </w:r>
      <w:r w:rsidR="000E2550" w:rsidRPr="008141A4">
        <w:rPr>
          <w:rFonts w:ascii="Times New Roman" w:hAnsi="Times New Roman" w:cs="Times New Roman"/>
          <w:sz w:val="26"/>
          <w:szCs w:val="26"/>
        </w:rPr>
        <w:t>173</w:t>
      </w:r>
      <w:r w:rsidRPr="008141A4">
        <w:rPr>
          <w:rFonts w:ascii="Times New Roman" w:hAnsi="Times New Roman" w:cs="Times New Roman"/>
          <w:sz w:val="26"/>
          <w:szCs w:val="26"/>
        </w:rPr>
        <w:t xml:space="preserve"> человека ежегодно;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повысить уровень доходов ветеранов ВОВ и реабилитированных граждан - до 190 человек ежегодно;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укрепить социально-экономическое положение ветеранов ВОВ и реабилитированных граждан - до 190 человек ежегодно;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компенсировать расходы на зубопротезирование неработающим гражданам из числа: награжденных нагрудным знаком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Почетный донор России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 xml:space="preserve"> или </w:t>
      </w:r>
      <w:r w:rsidR="00C3537D" w:rsidRPr="008141A4">
        <w:rPr>
          <w:rFonts w:ascii="Times New Roman" w:hAnsi="Times New Roman" w:cs="Times New Roman"/>
          <w:sz w:val="26"/>
          <w:szCs w:val="26"/>
        </w:rPr>
        <w:t>«</w:t>
      </w:r>
      <w:r w:rsidRPr="008141A4">
        <w:rPr>
          <w:rFonts w:ascii="Times New Roman" w:hAnsi="Times New Roman" w:cs="Times New Roman"/>
          <w:sz w:val="26"/>
          <w:szCs w:val="26"/>
        </w:rPr>
        <w:t>Почетный донор СССР</w:t>
      </w:r>
      <w:r w:rsidR="00C3537D" w:rsidRPr="008141A4">
        <w:rPr>
          <w:rFonts w:ascii="Times New Roman" w:hAnsi="Times New Roman" w:cs="Times New Roman"/>
          <w:sz w:val="26"/>
          <w:szCs w:val="26"/>
        </w:rPr>
        <w:t>»</w:t>
      </w:r>
      <w:r w:rsidRPr="008141A4">
        <w:rPr>
          <w:rFonts w:ascii="Times New Roman" w:hAnsi="Times New Roman" w:cs="Times New Roman"/>
          <w:sz w:val="26"/>
          <w:szCs w:val="26"/>
        </w:rPr>
        <w:t>, пенсионеров в возрасте 65 лет и старше, инвалидов, получающих социальную или трудовую пенсию, - до 150 человек ежегодно;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- компенсировать расходы по оплате стоимости проезда жителям поселка </w:t>
      </w:r>
      <w:proofErr w:type="spellStart"/>
      <w:r w:rsidRPr="008141A4">
        <w:rPr>
          <w:rFonts w:ascii="Times New Roman" w:hAnsi="Times New Roman" w:cs="Times New Roman"/>
          <w:sz w:val="26"/>
          <w:szCs w:val="26"/>
        </w:rPr>
        <w:t>Снежногорск</w:t>
      </w:r>
      <w:proofErr w:type="spellEnd"/>
      <w:r w:rsidRPr="008141A4">
        <w:rPr>
          <w:rFonts w:ascii="Times New Roman" w:hAnsi="Times New Roman" w:cs="Times New Roman"/>
          <w:sz w:val="26"/>
          <w:szCs w:val="26"/>
        </w:rPr>
        <w:t xml:space="preserve"> - 279 человек ежегодно;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оказать материальную поддержку не менее 1</w:t>
      </w:r>
      <w:r w:rsidR="00F17E4C" w:rsidRPr="008141A4">
        <w:rPr>
          <w:rFonts w:ascii="Times New Roman" w:hAnsi="Times New Roman" w:cs="Times New Roman"/>
          <w:sz w:val="26"/>
          <w:szCs w:val="26"/>
        </w:rPr>
        <w:t>400</w:t>
      </w:r>
      <w:r w:rsidRPr="008141A4">
        <w:rPr>
          <w:rFonts w:ascii="Times New Roman" w:hAnsi="Times New Roman" w:cs="Times New Roman"/>
          <w:sz w:val="26"/>
          <w:szCs w:val="26"/>
        </w:rPr>
        <w:t xml:space="preserve"> семьям с детьми;</w:t>
      </w:r>
      <w:r w:rsidR="00F17E4C"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Pr="008141A4">
        <w:rPr>
          <w:rFonts w:ascii="Times New Roman" w:hAnsi="Times New Roman" w:cs="Times New Roman"/>
          <w:sz w:val="26"/>
          <w:szCs w:val="26"/>
        </w:rPr>
        <w:t>- обеспечить новогодними подарками детей, проживающих на территории муниципального образования город Норильск, - до 16650 детей ежегодно;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оказать материальную помощь малообеспеченным гражданам - не менее 620 гражданам ежегодно;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оплатить проезд к месту оздоровительного отдыха и лечения - не менее 137 детям-инвалидам и сопровождающим их лицам ежегодно;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- предоставить из средств бюджета муниципального образования город Норильск субсидию организациям автомобильного пассажирского транспорта на возмещение затрат, связанных с предоставлением льготного проезда в общественном транспорте, - до 1800 человек ежегодно.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2.6. Мероприятия подпрограммы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F65C48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2255" w:history="1">
        <w:r w:rsidR="00D152E0" w:rsidRPr="008141A4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D152E0" w:rsidRPr="008141A4">
        <w:rPr>
          <w:rFonts w:ascii="Times New Roman" w:hAnsi="Times New Roman" w:cs="Times New Roman"/>
          <w:sz w:val="26"/>
          <w:szCs w:val="26"/>
        </w:rPr>
        <w:t xml:space="preserve"> подпрограммных мероприятий представлен в табличной форме с указанием главных распорядителей бюджетных средств, форм расходования бюджетных средств, исполнителей подпрограммных мероприятий, объемов и источников финансирования всего и с разбивкой по годам (приложение </w:t>
      </w:r>
      <w:r w:rsidR="00C3537D" w:rsidRPr="008141A4">
        <w:rPr>
          <w:rFonts w:ascii="Times New Roman" w:hAnsi="Times New Roman" w:cs="Times New Roman"/>
          <w:sz w:val="26"/>
          <w:szCs w:val="26"/>
        </w:rPr>
        <w:t>№</w:t>
      </w:r>
      <w:r w:rsidR="00D152E0" w:rsidRPr="008141A4">
        <w:rPr>
          <w:rFonts w:ascii="Times New Roman" w:hAnsi="Times New Roman" w:cs="Times New Roman"/>
          <w:sz w:val="26"/>
          <w:szCs w:val="26"/>
        </w:rPr>
        <w:t xml:space="preserve"> 2 к настоящей подпрограмме).</w:t>
      </w:r>
    </w:p>
    <w:p w:rsidR="00D152E0" w:rsidRPr="008141A4" w:rsidRDefault="00D152E0" w:rsidP="00FD7CF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FD7CF9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2.7. Обоснование финансовых, материальных и трудовых затрат</w:t>
      </w:r>
    </w:p>
    <w:p w:rsidR="00D152E0" w:rsidRPr="008141A4" w:rsidRDefault="00D152E0" w:rsidP="00FD7CF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(ресурсное обеспечение подпрограммы) с указанием</w:t>
      </w:r>
    </w:p>
    <w:p w:rsidR="00D152E0" w:rsidRPr="008141A4" w:rsidRDefault="00D152E0" w:rsidP="00FD7CF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источников финансирования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Мероприятия подпрограммы реализуются за счет средств местного бюджета и средств внебюджетных источников.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подпрограммы составляет </w:t>
      </w:r>
      <w:r w:rsidR="00D80CBD" w:rsidRPr="008141A4">
        <w:rPr>
          <w:rFonts w:ascii="Times New Roman" w:hAnsi="Times New Roman" w:cs="Times New Roman"/>
          <w:sz w:val="26"/>
          <w:szCs w:val="26"/>
        </w:rPr>
        <w:t>628 605,4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644B39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673B96" w:rsidRPr="008141A4">
        <w:rPr>
          <w:rFonts w:ascii="Times New Roman" w:hAnsi="Times New Roman" w:cs="Times New Roman"/>
          <w:sz w:val="26"/>
          <w:szCs w:val="26"/>
        </w:rPr>
        <w:t>187 756,0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2018 году </w:t>
      </w:r>
      <w:r w:rsidR="00673B96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D80CBD" w:rsidRPr="008141A4">
        <w:rPr>
          <w:rFonts w:ascii="Times New Roman" w:hAnsi="Times New Roman" w:cs="Times New Roman"/>
          <w:sz w:val="26"/>
          <w:szCs w:val="26"/>
        </w:rPr>
        <w:t>92 061,7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2019 году </w:t>
      </w:r>
      <w:r w:rsidR="00673B96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D80CBD" w:rsidRPr="008141A4">
        <w:rPr>
          <w:rFonts w:ascii="Times New Roman" w:hAnsi="Times New Roman" w:cs="Times New Roman"/>
          <w:sz w:val="26"/>
          <w:szCs w:val="26"/>
        </w:rPr>
        <w:t>174 896,2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673B96" w:rsidRPr="008141A4" w:rsidRDefault="00673B96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2020 году – 173</w:t>
      </w:r>
      <w:r w:rsidR="00D80CBD" w:rsidRPr="008141A4">
        <w:rPr>
          <w:rFonts w:ascii="Times New Roman" w:hAnsi="Times New Roman" w:cs="Times New Roman"/>
          <w:sz w:val="26"/>
          <w:szCs w:val="26"/>
        </w:rPr>
        <w:t> 891,5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9B7E6E" w:rsidRPr="008141A4">
        <w:rPr>
          <w:rFonts w:ascii="Times New Roman" w:hAnsi="Times New Roman" w:cs="Times New Roman"/>
          <w:sz w:val="26"/>
          <w:szCs w:val="26"/>
        </w:rPr>
        <w:t>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из них: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за счет средств местного бюджета за период с 2017 по 20</w:t>
      </w:r>
      <w:r w:rsidR="009B7E6E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гг. </w:t>
      </w:r>
      <w:r w:rsidR="00644B39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D80CBD" w:rsidRPr="008141A4">
        <w:rPr>
          <w:rFonts w:ascii="Times New Roman" w:hAnsi="Times New Roman" w:cs="Times New Roman"/>
          <w:sz w:val="26"/>
          <w:szCs w:val="26"/>
        </w:rPr>
        <w:t>625 332,4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644B39" w:rsidRPr="008141A4">
        <w:rPr>
          <w:rFonts w:ascii="Times New Roman" w:hAnsi="Times New Roman" w:cs="Times New Roman"/>
          <w:sz w:val="26"/>
          <w:szCs w:val="26"/>
        </w:rPr>
        <w:t>–</w:t>
      </w:r>
      <w:r w:rsidRPr="008141A4">
        <w:rPr>
          <w:rFonts w:ascii="Times New Roman" w:hAnsi="Times New Roman" w:cs="Times New Roman"/>
          <w:sz w:val="26"/>
          <w:szCs w:val="26"/>
        </w:rPr>
        <w:t xml:space="preserve"> </w:t>
      </w:r>
      <w:r w:rsidR="009B7E6E" w:rsidRPr="008141A4">
        <w:rPr>
          <w:rFonts w:ascii="Times New Roman" w:hAnsi="Times New Roman" w:cs="Times New Roman"/>
          <w:sz w:val="26"/>
          <w:szCs w:val="26"/>
        </w:rPr>
        <w:t>184 483,0</w:t>
      </w:r>
      <w:r w:rsidRPr="008141A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D80CBD" w:rsidRPr="008141A4" w:rsidRDefault="00D80CBD" w:rsidP="00D80C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2018 году – 92 061,7 тыс. руб.;</w:t>
      </w:r>
    </w:p>
    <w:p w:rsidR="00D80CBD" w:rsidRPr="008141A4" w:rsidRDefault="00D80CBD" w:rsidP="00D80C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2019 году – 174 896,2 тыс. руб.;</w:t>
      </w:r>
    </w:p>
    <w:p w:rsidR="00D80CBD" w:rsidRPr="008141A4" w:rsidRDefault="00D80CBD" w:rsidP="00D80C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2020 году – 173 891,5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за счет средств внебюджетных источников за период с 2017 по 20</w:t>
      </w:r>
      <w:r w:rsidR="009B7E6E" w:rsidRPr="008141A4">
        <w:rPr>
          <w:rFonts w:ascii="Times New Roman" w:hAnsi="Times New Roman" w:cs="Times New Roman"/>
          <w:sz w:val="26"/>
          <w:szCs w:val="26"/>
        </w:rPr>
        <w:t>20</w:t>
      </w:r>
      <w:r w:rsidRPr="008141A4">
        <w:rPr>
          <w:rFonts w:ascii="Times New Roman" w:hAnsi="Times New Roman" w:cs="Times New Roman"/>
          <w:sz w:val="26"/>
          <w:szCs w:val="26"/>
        </w:rPr>
        <w:t xml:space="preserve"> гг. - 3</w:t>
      </w:r>
      <w:r w:rsidR="000831A3" w:rsidRPr="008141A4">
        <w:rPr>
          <w:rFonts w:ascii="Times New Roman" w:hAnsi="Times New Roman" w:cs="Times New Roman"/>
          <w:sz w:val="26"/>
          <w:szCs w:val="26"/>
        </w:rPr>
        <w:t> </w:t>
      </w:r>
      <w:r w:rsidRPr="008141A4">
        <w:rPr>
          <w:rFonts w:ascii="Times New Roman" w:hAnsi="Times New Roman" w:cs="Times New Roman"/>
          <w:sz w:val="26"/>
          <w:szCs w:val="26"/>
        </w:rPr>
        <w:t>273,0 тыс. руб., в том числе: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2017 году - 3</w:t>
      </w:r>
      <w:r w:rsidR="000831A3" w:rsidRPr="008141A4">
        <w:rPr>
          <w:rFonts w:ascii="Times New Roman" w:hAnsi="Times New Roman" w:cs="Times New Roman"/>
          <w:sz w:val="26"/>
          <w:szCs w:val="26"/>
        </w:rPr>
        <w:t> </w:t>
      </w:r>
      <w:r w:rsidRPr="008141A4">
        <w:rPr>
          <w:rFonts w:ascii="Times New Roman" w:hAnsi="Times New Roman" w:cs="Times New Roman"/>
          <w:sz w:val="26"/>
          <w:szCs w:val="26"/>
        </w:rPr>
        <w:t>273,0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2018 году - 0,0 тыс. руб.;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2019 году - 0,0 тыс. руб.</w:t>
      </w:r>
      <w:r w:rsidR="009B7E6E" w:rsidRPr="008141A4">
        <w:rPr>
          <w:rFonts w:ascii="Times New Roman" w:hAnsi="Times New Roman" w:cs="Times New Roman"/>
          <w:sz w:val="26"/>
          <w:szCs w:val="26"/>
        </w:rPr>
        <w:t>;</w:t>
      </w:r>
    </w:p>
    <w:p w:rsidR="009B7E6E" w:rsidRPr="008141A4" w:rsidRDefault="009B7E6E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1A4">
        <w:rPr>
          <w:rFonts w:ascii="Times New Roman" w:hAnsi="Times New Roman" w:cs="Times New Roman"/>
          <w:sz w:val="26"/>
          <w:szCs w:val="26"/>
        </w:rPr>
        <w:t>в 2020 году – 0,0 тыс. руб.</w:t>
      </w:r>
    </w:p>
    <w:p w:rsidR="00D152E0" w:rsidRPr="008141A4" w:rsidRDefault="00D152E0" w:rsidP="002621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_GoBack"/>
      <w:bookmarkEnd w:id="4"/>
    </w:p>
    <w:sectPr w:rsidR="00D152E0" w:rsidRPr="008141A4" w:rsidSect="00F65C48">
      <w:pgSz w:w="11905" w:h="16838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2E0"/>
    <w:rsid w:val="00002F88"/>
    <w:rsid w:val="00050880"/>
    <w:rsid w:val="00064CEB"/>
    <w:rsid w:val="000657D4"/>
    <w:rsid w:val="000831A3"/>
    <w:rsid w:val="00087707"/>
    <w:rsid w:val="000A1591"/>
    <w:rsid w:val="000A2E72"/>
    <w:rsid w:val="000B718C"/>
    <w:rsid w:val="000C39BD"/>
    <w:rsid w:val="000E2550"/>
    <w:rsid w:val="000E349E"/>
    <w:rsid w:val="0015516F"/>
    <w:rsid w:val="00166101"/>
    <w:rsid w:val="00175EC0"/>
    <w:rsid w:val="001807A2"/>
    <w:rsid w:val="00181430"/>
    <w:rsid w:val="00190B04"/>
    <w:rsid w:val="001A6522"/>
    <w:rsid w:val="001B02AD"/>
    <w:rsid w:val="001B36EA"/>
    <w:rsid w:val="001C7065"/>
    <w:rsid w:val="001D0126"/>
    <w:rsid w:val="001D2A71"/>
    <w:rsid w:val="002070FA"/>
    <w:rsid w:val="00213338"/>
    <w:rsid w:val="00213EA4"/>
    <w:rsid w:val="00216242"/>
    <w:rsid w:val="00224BBD"/>
    <w:rsid w:val="002379A0"/>
    <w:rsid w:val="00254C40"/>
    <w:rsid w:val="00256EA2"/>
    <w:rsid w:val="002621E5"/>
    <w:rsid w:val="0028668A"/>
    <w:rsid w:val="00294D2C"/>
    <w:rsid w:val="002C41F0"/>
    <w:rsid w:val="002C4396"/>
    <w:rsid w:val="002D28A8"/>
    <w:rsid w:val="002D3DA7"/>
    <w:rsid w:val="002E7AC5"/>
    <w:rsid w:val="002F0BAF"/>
    <w:rsid w:val="002F10C1"/>
    <w:rsid w:val="002F48F4"/>
    <w:rsid w:val="003146B2"/>
    <w:rsid w:val="00321C87"/>
    <w:rsid w:val="00327BD7"/>
    <w:rsid w:val="00327FA3"/>
    <w:rsid w:val="0033733B"/>
    <w:rsid w:val="00350029"/>
    <w:rsid w:val="00354443"/>
    <w:rsid w:val="00370529"/>
    <w:rsid w:val="00381BCE"/>
    <w:rsid w:val="00390C5C"/>
    <w:rsid w:val="003A0D9E"/>
    <w:rsid w:val="003A48A9"/>
    <w:rsid w:val="003B0A32"/>
    <w:rsid w:val="003C0D4A"/>
    <w:rsid w:val="003C7E1F"/>
    <w:rsid w:val="003F2A34"/>
    <w:rsid w:val="00401E74"/>
    <w:rsid w:val="00417F14"/>
    <w:rsid w:val="00420CDC"/>
    <w:rsid w:val="00433223"/>
    <w:rsid w:val="00436B61"/>
    <w:rsid w:val="00451872"/>
    <w:rsid w:val="00457E90"/>
    <w:rsid w:val="004757C2"/>
    <w:rsid w:val="004813AF"/>
    <w:rsid w:val="00481534"/>
    <w:rsid w:val="00483616"/>
    <w:rsid w:val="004A3491"/>
    <w:rsid w:val="004F4658"/>
    <w:rsid w:val="00513A03"/>
    <w:rsid w:val="00563A4C"/>
    <w:rsid w:val="00564F51"/>
    <w:rsid w:val="00572170"/>
    <w:rsid w:val="005911FA"/>
    <w:rsid w:val="005955F8"/>
    <w:rsid w:val="0059745F"/>
    <w:rsid w:val="005F70C8"/>
    <w:rsid w:val="00601F18"/>
    <w:rsid w:val="00601F26"/>
    <w:rsid w:val="0061465C"/>
    <w:rsid w:val="00616779"/>
    <w:rsid w:val="00641A5C"/>
    <w:rsid w:val="00644B39"/>
    <w:rsid w:val="00665B8D"/>
    <w:rsid w:val="00673B96"/>
    <w:rsid w:val="00677D2B"/>
    <w:rsid w:val="006B1B65"/>
    <w:rsid w:val="006C1C69"/>
    <w:rsid w:val="006C61C2"/>
    <w:rsid w:val="006D62E6"/>
    <w:rsid w:val="006E7715"/>
    <w:rsid w:val="006E7A69"/>
    <w:rsid w:val="00707CBF"/>
    <w:rsid w:val="00717112"/>
    <w:rsid w:val="00717940"/>
    <w:rsid w:val="00723B52"/>
    <w:rsid w:val="00732D0B"/>
    <w:rsid w:val="0075387E"/>
    <w:rsid w:val="00762CE5"/>
    <w:rsid w:val="0076528B"/>
    <w:rsid w:val="00771CFA"/>
    <w:rsid w:val="00776270"/>
    <w:rsid w:val="0078590E"/>
    <w:rsid w:val="00793B95"/>
    <w:rsid w:val="0079447B"/>
    <w:rsid w:val="007A3BED"/>
    <w:rsid w:val="007A7F03"/>
    <w:rsid w:val="007C5D72"/>
    <w:rsid w:val="007D4FBD"/>
    <w:rsid w:val="007E037A"/>
    <w:rsid w:val="007E075A"/>
    <w:rsid w:val="007E0B08"/>
    <w:rsid w:val="00805B6B"/>
    <w:rsid w:val="008141A4"/>
    <w:rsid w:val="00822B78"/>
    <w:rsid w:val="008240C7"/>
    <w:rsid w:val="008240E7"/>
    <w:rsid w:val="008629E1"/>
    <w:rsid w:val="00863A96"/>
    <w:rsid w:val="00866624"/>
    <w:rsid w:val="008B05FE"/>
    <w:rsid w:val="008B2C92"/>
    <w:rsid w:val="008C05A0"/>
    <w:rsid w:val="008C09AA"/>
    <w:rsid w:val="008C11E3"/>
    <w:rsid w:val="008C56C8"/>
    <w:rsid w:val="008C6B34"/>
    <w:rsid w:val="008D7FD2"/>
    <w:rsid w:val="008E52FB"/>
    <w:rsid w:val="008E664A"/>
    <w:rsid w:val="00907970"/>
    <w:rsid w:val="009149CB"/>
    <w:rsid w:val="009252AB"/>
    <w:rsid w:val="0093631C"/>
    <w:rsid w:val="00937A10"/>
    <w:rsid w:val="009403FF"/>
    <w:rsid w:val="00961233"/>
    <w:rsid w:val="00961FF3"/>
    <w:rsid w:val="00965646"/>
    <w:rsid w:val="00965909"/>
    <w:rsid w:val="009725DD"/>
    <w:rsid w:val="009805EF"/>
    <w:rsid w:val="00982647"/>
    <w:rsid w:val="00984765"/>
    <w:rsid w:val="009860B7"/>
    <w:rsid w:val="00993CDD"/>
    <w:rsid w:val="009953D5"/>
    <w:rsid w:val="00995E82"/>
    <w:rsid w:val="009A2421"/>
    <w:rsid w:val="009B5B96"/>
    <w:rsid w:val="009B7E6E"/>
    <w:rsid w:val="009D08F8"/>
    <w:rsid w:val="00A1609A"/>
    <w:rsid w:val="00A201A3"/>
    <w:rsid w:val="00A255AE"/>
    <w:rsid w:val="00A302D6"/>
    <w:rsid w:val="00A37C2B"/>
    <w:rsid w:val="00A53B0F"/>
    <w:rsid w:val="00A5587D"/>
    <w:rsid w:val="00A74D0F"/>
    <w:rsid w:val="00AB6712"/>
    <w:rsid w:val="00AC5455"/>
    <w:rsid w:val="00AC5CD5"/>
    <w:rsid w:val="00AC7B89"/>
    <w:rsid w:val="00AD3D57"/>
    <w:rsid w:val="00AD6EB0"/>
    <w:rsid w:val="00AE2EC3"/>
    <w:rsid w:val="00AF1729"/>
    <w:rsid w:val="00B12BDC"/>
    <w:rsid w:val="00B3512C"/>
    <w:rsid w:val="00B37D93"/>
    <w:rsid w:val="00B40AB4"/>
    <w:rsid w:val="00B63741"/>
    <w:rsid w:val="00B63B0C"/>
    <w:rsid w:val="00B74222"/>
    <w:rsid w:val="00B77DD6"/>
    <w:rsid w:val="00B83665"/>
    <w:rsid w:val="00BB1EA8"/>
    <w:rsid w:val="00BB572C"/>
    <w:rsid w:val="00BB7CB9"/>
    <w:rsid w:val="00BF0BBB"/>
    <w:rsid w:val="00BF4A93"/>
    <w:rsid w:val="00BF716E"/>
    <w:rsid w:val="00C0117D"/>
    <w:rsid w:val="00C03072"/>
    <w:rsid w:val="00C24685"/>
    <w:rsid w:val="00C3537D"/>
    <w:rsid w:val="00C35834"/>
    <w:rsid w:val="00C404F3"/>
    <w:rsid w:val="00C417CD"/>
    <w:rsid w:val="00C44BBE"/>
    <w:rsid w:val="00C57864"/>
    <w:rsid w:val="00C64BA5"/>
    <w:rsid w:val="00C74F61"/>
    <w:rsid w:val="00C7752A"/>
    <w:rsid w:val="00C844FD"/>
    <w:rsid w:val="00CA3026"/>
    <w:rsid w:val="00CA49BE"/>
    <w:rsid w:val="00CA6A0F"/>
    <w:rsid w:val="00CC7825"/>
    <w:rsid w:val="00CD02DB"/>
    <w:rsid w:val="00CD06F8"/>
    <w:rsid w:val="00CD0BC5"/>
    <w:rsid w:val="00CD1124"/>
    <w:rsid w:val="00CD6132"/>
    <w:rsid w:val="00CD74C2"/>
    <w:rsid w:val="00CD7658"/>
    <w:rsid w:val="00D10298"/>
    <w:rsid w:val="00D152E0"/>
    <w:rsid w:val="00D1617C"/>
    <w:rsid w:val="00D1706C"/>
    <w:rsid w:val="00D2327F"/>
    <w:rsid w:val="00D32A41"/>
    <w:rsid w:val="00D4579A"/>
    <w:rsid w:val="00D45B2F"/>
    <w:rsid w:val="00D50741"/>
    <w:rsid w:val="00D6699D"/>
    <w:rsid w:val="00D80CBD"/>
    <w:rsid w:val="00D955F7"/>
    <w:rsid w:val="00DC429C"/>
    <w:rsid w:val="00DC54B1"/>
    <w:rsid w:val="00DC6F43"/>
    <w:rsid w:val="00DE2F1E"/>
    <w:rsid w:val="00E206B5"/>
    <w:rsid w:val="00E20A33"/>
    <w:rsid w:val="00E27DE6"/>
    <w:rsid w:val="00E3342F"/>
    <w:rsid w:val="00E40DE9"/>
    <w:rsid w:val="00E46BD8"/>
    <w:rsid w:val="00E630A6"/>
    <w:rsid w:val="00E63F2E"/>
    <w:rsid w:val="00E8171B"/>
    <w:rsid w:val="00E84283"/>
    <w:rsid w:val="00E84973"/>
    <w:rsid w:val="00E95189"/>
    <w:rsid w:val="00EB11C4"/>
    <w:rsid w:val="00EB45EB"/>
    <w:rsid w:val="00EB5FEB"/>
    <w:rsid w:val="00EF1828"/>
    <w:rsid w:val="00EF2451"/>
    <w:rsid w:val="00F02ADA"/>
    <w:rsid w:val="00F17E4C"/>
    <w:rsid w:val="00F35D9E"/>
    <w:rsid w:val="00F65C48"/>
    <w:rsid w:val="00F87C1B"/>
    <w:rsid w:val="00F90221"/>
    <w:rsid w:val="00FA0142"/>
    <w:rsid w:val="00FB0943"/>
    <w:rsid w:val="00FD0A5C"/>
    <w:rsid w:val="00FD37ED"/>
    <w:rsid w:val="00FD7CF9"/>
    <w:rsid w:val="00FE333E"/>
    <w:rsid w:val="00FE33DB"/>
    <w:rsid w:val="00FE7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DA704-222D-471A-9E28-40298CD5D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2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52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152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152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152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52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52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52E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21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D9D92726279FA40F53147FEE6191704DA1D8C5D769DFB280D3316D1B18099793GEV0F" TargetMode="External"/><Relationship Id="rId13" Type="http://schemas.openxmlformats.org/officeDocument/2006/relationships/hyperlink" Target="consultantplus://offline/ref=A4D9D92726279FA40F530A72F80DCE7F4CAB85CFD168DDE3D581373A44G4V8F" TargetMode="External"/><Relationship Id="rId18" Type="http://schemas.openxmlformats.org/officeDocument/2006/relationships/hyperlink" Target="consultantplus://offline/ref=A4D9D92726279FA40F53147FEE6191704DA1D8C5D769D1B38BD5316D1B18099793GEV0F" TargetMode="External"/><Relationship Id="rId26" Type="http://schemas.openxmlformats.org/officeDocument/2006/relationships/hyperlink" Target="consultantplus://offline/ref=A4D9D92726279FA40F53147FEE6191704DA1D8C5D764D1B288D5316D1B18099793E0EF9BD6346D60A8FF48ACGBV7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4D9D92726279FA40F53147FEE6191704DA1D8C5D769D2B58BD4316D1B18099793GEV0F" TargetMode="External"/><Relationship Id="rId7" Type="http://schemas.openxmlformats.org/officeDocument/2006/relationships/hyperlink" Target="consultantplus://offline/ref=A4D9D92726279FA40F53147FEE6191704DA1D8C5D769DEB78FD2316D1B18099793GEV0F" TargetMode="External"/><Relationship Id="rId12" Type="http://schemas.openxmlformats.org/officeDocument/2006/relationships/hyperlink" Target="consultantplus://offline/ref=A4D9D92726279FA40F53147FEE6191704DA1D8C5D768D6B48ED3316D1B18099793GEV0F" TargetMode="External"/><Relationship Id="rId17" Type="http://schemas.openxmlformats.org/officeDocument/2006/relationships/hyperlink" Target="consultantplus://offline/ref=A4D9D92726279FA40F53147FEE6191704DA1D8C5D766D5B78FD3316D1B18099793E0EF9BD6346D60A8FF48ACGBV5F" TargetMode="External"/><Relationship Id="rId25" Type="http://schemas.openxmlformats.org/officeDocument/2006/relationships/hyperlink" Target="consultantplus://offline/ref=A4D9D92726279FA40F53147FEE6191704DA1D8C5D769DFB480DD316D1B18099793GEV0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D9D92726279FA40F530A72F80DCE7F4FAC80C8D265DDE3D581373A44480FC2D3A0E9CE95706267GAVCF" TargetMode="External"/><Relationship Id="rId20" Type="http://schemas.openxmlformats.org/officeDocument/2006/relationships/hyperlink" Target="consultantplus://offline/ref=A4D9D92726279FA40F53147FEE6191704DA1D8C5D769DFBD80D6316D1B18099793GEV0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4D9D92726279FA40F53147FEE6191704DA1D8C5D766DFBC8DD6316D1B18099793GEV0F" TargetMode="External"/><Relationship Id="rId11" Type="http://schemas.openxmlformats.org/officeDocument/2006/relationships/hyperlink" Target="consultantplus://offline/ref=A4D9D92726279FA40F530A72F80DCE7F4FAC80C8D265DDE3D581373A44G4V8F" TargetMode="External"/><Relationship Id="rId24" Type="http://schemas.openxmlformats.org/officeDocument/2006/relationships/hyperlink" Target="consultantplus://offline/ref=A4D9D92726279FA40F530A72F80DCE7F4CAB80C9D064DDE3D581373A44G4V8F" TargetMode="External"/><Relationship Id="rId5" Type="http://schemas.openxmlformats.org/officeDocument/2006/relationships/hyperlink" Target="consultantplus://offline/ref=A4D9D92726279FA40F530A72F80DCE7F4CAB82CDD066DDE3D581373A44480FC2D3A0E9CE95736269GAV9F" TargetMode="External"/><Relationship Id="rId15" Type="http://schemas.openxmlformats.org/officeDocument/2006/relationships/hyperlink" Target="consultantplus://offline/ref=A4D9D92726279FA40F530A72F80DCE7F4FAC80C8D265DDE3D581373A44480FC2D3A0E9CE95706265GAVBF" TargetMode="External"/><Relationship Id="rId23" Type="http://schemas.openxmlformats.org/officeDocument/2006/relationships/hyperlink" Target="consultantplus://offline/ref=A4D9D92726279FA40F53147FEE6191704DA1D8C5D766D2B381D2316D1B18099793GEV0F" TargetMode="External"/><Relationship Id="rId28" Type="http://schemas.openxmlformats.org/officeDocument/2006/relationships/hyperlink" Target="consultantplus://offline/ref=A4D9D92726279FA40F53147FEE6191704DA1D8C5D769DEB78FD2316D1B18099793E0EF9BD6346D60A8FF48ACGBV7F" TargetMode="External"/><Relationship Id="rId10" Type="http://schemas.openxmlformats.org/officeDocument/2006/relationships/hyperlink" Target="consultantplus://offline/ref=A4D9D92726279FA40F53147FEE6191704DA1D8C5D766DFBC8FD3316D1B18099793E0EF9BD6346D60A8FF4AACGBV7F" TargetMode="External"/><Relationship Id="rId19" Type="http://schemas.openxmlformats.org/officeDocument/2006/relationships/hyperlink" Target="consultantplus://offline/ref=A4D9D92726279FA40F53147FEE6191704DA1D8C5D761DEB589D0316D1B18099793GEV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D9D92726279FA40F530A72F80DCE7F4CA281CDDD378AE184D439G3VFF" TargetMode="External"/><Relationship Id="rId14" Type="http://schemas.openxmlformats.org/officeDocument/2006/relationships/hyperlink" Target="consultantplus://offline/ref=A4D9D92726279FA40F53147FEE6191704DA1D8C5D769D1B38BD5316D1B18099793GEV0F" TargetMode="External"/><Relationship Id="rId22" Type="http://schemas.openxmlformats.org/officeDocument/2006/relationships/hyperlink" Target="consultantplus://offline/ref=A4D9D92726279FA40F53147FEE6191704DA1D8C5D764D1B78ED7316D1B18099793GEV0F" TargetMode="External"/><Relationship Id="rId27" Type="http://schemas.openxmlformats.org/officeDocument/2006/relationships/hyperlink" Target="consultantplus://offline/ref=A4D9D92726279FA40F53147FEE6191704DA1D8C5D766D1B38EDC316D1B18099793GEV0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97BB4-A0D1-497D-9FDA-429A4B5F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34</Pages>
  <Words>12522</Words>
  <Characters>71376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Грицюк Марина Геннадьевна</cp:lastModifiedBy>
  <cp:revision>226</cp:revision>
  <cp:lastPrinted>2017-11-29T02:18:00Z</cp:lastPrinted>
  <dcterms:created xsi:type="dcterms:W3CDTF">2017-05-29T05:21:00Z</dcterms:created>
  <dcterms:modified xsi:type="dcterms:W3CDTF">2017-12-08T05:21:00Z</dcterms:modified>
</cp:coreProperties>
</file>